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9A42C" w14:textId="77777777" w:rsidR="00876C7C" w:rsidRPr="00626ABB" w:rsidRDefault="00876C7C" w:rsidP="00626ABB">
      <w:pPr>
        <w:spacing w:after="0" w:line="240" w:lineRule="auto"/>
        <w:rPr>
          <w:rFonts w:ascii="Arial Black" w:eastAsia="Times New Roman" w:hAnsi="Arial Black" w:cs="Calibri"/>
          <w:sz w:val="32"/>
          <w:szCs w:val="32"/>
          <w:lang w:eastAsia="fr-FR"/>
        </w:rPr>
      </w:pPr>
      <w:r w:rsidRPr="00626ABB">
        <w:rPr>
          <w:rFonts w:ascii="Arial Black" w:eastAsia="Times New Roman" w:hAnsi="Arial Black" w:cs="Calibri"/>
          <w:sz w:val="32"/>
          <w:szCs w:val="32"/>
          <w:lang w:eastAsia="fr-FR"/>
        </w:rPr>
        <w:t>Bonjour</w:t>
      </w:r>
    </w:p>
    <w:p w14:paraId="03FC0CA5" w14:textId="2D82F878" w:rsidR="00876C7C" w:rsidRPr="00626ABB" w:rsidRDefault="00876C7C" w:rsidP="00626ABB">
      <w:pPr>
        <w:spacing w:after="0" w:line="240" w:lineRule="auto"/>
        <w:rPr>
          <w:rFonts w:ascii="Arial Black" w:eastAsia="Times New Roman" w:hAnsi="Arial Black" w:cs="Calibri"/>
          <w:sz w:val="32"/>
          <w:szCs w:val="32"/>
          <w:lang w:eastAsia="fr-FR"/>
        </w:rPr>
      </w:pPr>
      <w:r w:rsidRPr="00626ABB">
        <w:rPr>
          <w:rFonts w:ascii="Arial Black" w:eastAsia="Times New Roman" w:hAnsi="Arial Black" w:cs="Calibri"/>
          <w:sz w:val="32"/>
          <w:szCs w:val="32"/>
          <w:lang w:eastAsia="fr-FR"/>
        </w:rPr>
        <w:t xml:space="preserve">Veuillez trouver ci-dessous le mensuel d’information du centre régional </w:t>
      </w:r>
      <w:r w:rsidR="00124BEC" w:rsidRPr="00626ABB">
        <w:rPr>
          <w:rFonts w:ascii="Arial Black" w:eastAsia="Times New Roman" w:hAnsi="Arial Black" w:cs="Calibri"/>
          <w:sz w:val="32"/>
          <w:szCs w:val="32"/>
          <w:lang w:eastAsia="fr-FR"/>
        </w:rPr>
        <w:t>de</w:t>
      </w:r>
      <w:r w:rsidRPr="00626ABB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Bordeaux, </w:t>
      </w:r>
      <w:r w:rsidR="000E523B" w:rsidRPr="00626ABB">
        <w:rPr>
          <w:rFonts w:ascii="Arial Black" w:eastAsia="Times New Roman" w:hAnsi="Arial Black" w:cs="Calibri"/>
          <w:sz w:val="32"/>
          <w:szCs w:val="32"/>
          <w:lang w:eastAsia="fr-FR"/>
        </w:rPr>
        <w:t xml:space="preserve">regroupant les activités ponctuelles proposées par </w:t>
      </w:r>
      <w:r w:rsidR="00865000" w:rsidRPr="00626ABB">
        <w:rPr>
          <w:rFonts w:ascii="Arial Black" w:eastAsia="Times New Roman" w:hAnsi="Arial Black" w:cs="Calibri"/>
          <w:sz w:val="32"/>
          <w:szCs w:val="32"/>
          <w:lang w:eastAsia="fr-FR"/>
        </w:rPr>
        <w:t>chacun de ses</w:t>
      </w:r>
      <w:r w:rsidR="000E523B" w:rsidRPr="00626ABB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pôle</w:t>
      </w:r>
      <w:r w:rsidR="00865000" w:rsidRPr="00626ABB">
        <w:rPr>
          <w:rFonts w:ascii="Arial Black" w:eastAsia="Times New Roman" w:hAnsi="Arial Black" w:cs="Calibri"/>
          <w:sz w:val="32"/>
          <w:szCs w:val="32"/>
          <w:lang w:eastAsia="fr-FR"/>
        </w:rPr>
        <w:t>s</w:t>
      </w:r>
      <w:r w:rsidR="000E523B" w:rsidRPr="00626ABB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en</w:t>
      </w:r>
      <w:r w:rsidR="00440AE0" w:rsidRPr="00626ABB">
        <w:rPr>
          <w:rFonts w:ascii="Arial Black" w:eastAsia="Times New Roman" w:hAnsi="Arial Black" w:cs="Calibri"/>
          <w:sz w:val="32"/>
          <w:szCs w:val="32"/>
          <w:lang w:eastAsia="fr-FR"/>
        </w:rPr>
        <w:t> </w:t>
      </w:r>
      <w:r w:rsidR="00801366" w:rsidRPr="00626ABB">
        <w:rPr>
          <w:rFonts w:ascii="Arial Black" w:eastAsia="Times New Roman" w:hAnsi="Arial Black" w:cs="Calibri"/>
          <w:sz w:val="32"/>
          <w:szCs w:val="32"/>
          <w:lang w:eastAsia="fr-FR"/>
        </w:rPr>
        <w:t>jui</w:t>
      </w:r>
      <w:r w:rsidR="00A8622B" w:rsidRPr="00626ABB">
        <w:rPr>
          <w:rFonts w:ascii="Arial Black" w:eastAsia="Times New Roman" w:hAnsi="Arial Black" w:cs="Calibri"/>
          <w:sz w:val="32"/>
          <w:szCs w:val="32"/>
          <w:lang w:eastAsia="fr-FR"/>
        </w:rPr>
        <w:t>llet</w:t>
      </w:r>
      <w:r w:rsidR="00440AE0" w:rsidRPr="00626ABB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</w:t>
      </w:r>
      <w:r w:rsidR="00B53536" w:rsidRPr="00626ABB">
        <w:rPr>
          <w:rFonts w:ascii="Arial Black" w:eastAsia="Times New Roman" w:hAnsi="Arial Black" w:cs="Calibri"/>
          <w:sz w:val="32"/>
          <w:szCs w:val="32"/>
          <w:lang w:eastAsia="fr-FR"/>
        </w:rPr>
        <w:t>2025</w:t>
      </w:r>
      <w:r w:rsidRPr="00626ABB">
        <w:rPr>
          <w:rFonts w:ascii="Arial Black" w:eastAsia="Times New Roman" w:hAnsi="Arial Black" w:cs="Calibri"/>
          <w:sz w:val="32"/>
          <w:szCs w:val="32"/>
          <w:lang w:eastAsia="fr-FR"/>
        </w:rPr>
        <w:t>.</w:t>
      </w:r>
    </w:p>
    <w:p w14:paraId="791C96C9" w14:textId="1C64A222" w:rsidR="006D3663" w:rsidRPr="00626ABB" w:rsidRDefault="006D3663" w:rsidP="00626ABB">
      <w:pPr>
        <w:spacing w:after="0" w:line="240" w:lineRule="auto"/>
        <w:rPr>
          <w:rFonts w:ascii="Arial Black" w:eastAsia="Times New Roman" w:hAnsi="Arial Black" w:cs="Calibri"/>
          <w:sz w:val="32"/>
          <w:szCs w:val="32"/>
          <w:lang w:eastAsia="fr-FR"/>
        </w:rPr>
      </w:pPr>
      <w:r w:rsidRPr="00626ABB">
        <w:rPr>
          <w:rFonts w:ascii="Arial Black" w:eastAsia="Times New Roman" w:hAnsi="Arial Black" w:cs="Calibri"/>
          <w:sz w:val="32"/>
          <w:szCs w:val="32"/>
          <w:lang w:eastAsia="fr-FR"/>
        </w:rPr>
        <w:t xml:space="preserve">Vous pouvez également le retrouver sur la page extranet </w:t>
      </w:r>
      <w:hyperlink r:id="rId8" w:history="1">
        <w:r w:rsidR="003B26DB" w:rsidRPr="00626ABB">
          <w:rPr>
            <w:rStyle w:val="Lienhypertexte"/>
            <w:rFonts w:ascii="Arial Black" w:eastAsia="Times New Roman" w:hAnsi="Arial Black" w:cs="Calibri"/>
            <w:sz w:val="32"/>
            <w:szCs w:val="32"/>
            <w:lang w:eastAsia="fr-FR"/>
          </w:rPr>
          <w:t>https://www.unadev.com/centre/centre-regional-nouvelle-aquitaine-de-bordeaux/</w:t>
        </w:r>
      </w:hyperlink>
      <w:r w:rsidR="003B26DB" w:rsidRPr="00626ABB">
        <w:rPr>
          <w:rFonts w:ascii="Arial Black" w:eastAsia="Times New Roman" w:hAnsi="Arial Black" w:cs="Calibri"/>
          <w:sz w:val="32"/>
          <w:szCs w:val="32"/>
          <w:lang w:eastAsia="fr-FR"/>
        </w:rPr>
        <w:t>.</w:t>
      </w:r>
    </w:p>
    <w:p w14:paraId="1E9A28A7" w14:textId="4210737E" w:rsidR="00ED3B51" w:rsidRPr="00626ABB" w:rsidRDefault="00ED3B51" w:rsidP="00626ABB">
      <w:pPr>
        <w:spacing w:after="0" w:line="240" w:lineRule="auto"/>
        <w:rPr>
          <w:rFonts w:ascii="Arial Black" w:eastAsiaTheme="minorHAnsi" w:hAnsi="Arial Black"/>
          <w:sz w:val="32"/>
          <w:szCs w:val="32"/>
        </w:rPr>
      </w:pPr>
    </w:p>
    <w:p w14:paraId="1B1644C5" w14:textId="77777777" w:rsidR="00ED3B51" w:rsidRPr="00626ABB" w:rsidRDefault="00ED3B51" w:rsidP="00626ABB">
      <w:pPr>
        <w:spacing w:after="0" w:line="240" w:lineRule="auto"/>
        <w:rPr>
          <w:rFonts w:ascii="Arial Black" w:hAnsi="Arial Black"/>
          <w:i/>
          <w:iCs/>
          <w:sz w:val="32"/>
          <w:szCs w:val="32"/>
        </w:rPr>
      </w:pPr>
      <w:r w:rsidRPr="00626ABB">
        <w:rPr>
          <w:rFonts w:ascii="Arial Black" w:hAnsi="Arial Black"/>
          <w:i/>
          <w:iCs/>
          <w:sz w:val="32"/>
          <w:szCs w:val="32"/>
        </w:rPr>
        <w:t xml:space="preserve">Renseignements à l’accueil du </w:t>
      </w:r>
      <w:r w:rsidRPr="00626ABB">
        <w:rPr>
          <w:rFonts w:ascii="Arial Black" w:hAnsi="Arial Black"/>
          <w:i/>
          <w:iCs/>
          <w:sz w:val="32"/>
          <w:szCs w:val="32"/>
          <w:lang w:eastAsia="fr-FR"/>
        </w:rPr>
        <w:t xml:space="preserve">Centre : </w:t>
      </w:r>
      <w:hyperlink r:id="rId9" w:history="1">
        <w:r w:rsidRPr="00626ABB">
          <w:rPr>
            <w:rStyle w:val="Lienhypertexte"/>
            <w:rFonts w:ascii="Arial Black" w:hAnsi="Arial Black"/>
            <w:i/>
            <w:iCs/>
            <w:sz w:val="32"/>
            <w:szCs w:val="32"/>
            <w:lang w:eastAsia="fr-FR"/>
          </w:rPr>
          <w:t>nouvelle.aquitaine.bordeaux@unadev.com</w:t>
        </w:r>
      </w:hyperlink>
      <w:r w:rsidRPr="00626ABB">
        <w:rPr>
          <w:rFonts w:ascii="Arial Black" w:hAnsi="Arial Black"/>
          <w:i/>
          <w:iCs/>
          <w:sz w:val="32"/>
          <w:szCs w:val="32"/>
          <w:lang w:eastAsia="fr-FR"/>
        </w:rPr>
        <w:t xml:space="preserve"> ; </w:t>
      </w:r>
      <w:r w:rsidRPr="00626ABB">
        <w:rPr>
          <w:rFonts w:ascii="Arial Black" w:hAnsi="Arial Black"/>
          <w:i/>
          <w:iCs/>
          <w:sz w:val="32"/>
          <w:szCs w:val="32"/>
        </w:rPr>
        <w:t>05 24 07 14 37</w:t>
      </w:r>
    </w:p>
    <w:p w14:paraId="115932C3" w14:textId="77777777" w:rsidR="00ED3B51" w:rsidRPr="00626ABB" w:rsidRDefault="00ED3B51" w:rsidP="00626ABB">
      <w:pPr>
        <w:spacing w:after="0" w:line="240" w:lineRule="auto"/>
        <w:rPr>
          <w:rFonts w:ascii="Arial Black" w:eastAsia="Times New Roman" w:hAnsi="Arial Black" w:cs="Calibri"/>
          <w:sz w:val="32"/>
          <w:szCs w:val="32"/>
          <w:lang w:eastAsia="fr-FR"/>
        </w:rPr>
      </w:pPr>
    </w:p>
    <w:p w14:paraId="777DD58D" w14:textId="77777777" w:rsidR="00876C7C" w:rsidRPr="00626ABB" w:rsidRDefault="00876C7C" w:rsidP="00626ABB">
      <w:pPr>
        <w:spacing w:after="0" w:line="240" w:lineRule="auto"/>
        <w:rPr>
          <w:rFonts w:ascii="Arial Black" w:hAnsi="Arial Black"/>
          <w:sz w:val="32"/>
          <w:szCs w:val="32"/>
        </w:rPr>
      </w:pPr>
      <w:r w:rsidRPr="00626ABB">
        <w:rPr>
          <w:rFonts w:ascii="Arial Black" w:hAnsi="Arial Black"/>
          <w:sz w:val="32"/>
          <w:szCs w:val="32"/>
        </w:rPr>
        <w:t>N’hésitez pas à vous rapprocher des membres de l’équipe pour proposer vos projets : chacun se fera un plaisir de vous accompagner dans l’étude, le montage et l’organisation de ceux-ci.</w:t>
      </w:r>
    </w:p>
    <w:p w14:paraId="31768A98" w14:textId="77777777" w:rsidR="004E0B75" w:rsidRPr="00626ABB" w:rsidRDefault="004E0B75" w:rsidP="00626ABB">
      <w:pPr>
        <w:spacing w:after="0" w:line="240" w:lineRule="auto"/>
        <w:rPr>
          <w:rFonts w:ascii="Arial Black" w:hAnsi="Arial Black"/>
          <w:sz w:val="32"/>
          <w:szCs w:val="32"/>
        </w:rPr>
      </w:pPr>
    </w:p>
    <w:p w14:paraId="2BAFB32D" w14:textId="77777777" w:rsidR="00876C7C" w:rsidRPr="00626ABB" w:rsidRDefault="00876C7C" w:rsidP="00626ABB">
      <w:pPr>
        <w:spacing w:after="0" w:line="240" w:lineRule="auto"/>
        <w:jc w:val="center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  <w:r w:rsidRPr="00626ABB">
        <w:rPr>
          <w:rFonts w:ascii="Arial Black" w:eastAsia="Times New Roman" w:hAnsi="Arial Black" w:cs="Calibri"/>
          <w:i/>
          <w:iCs/>
          <w:sz w:val="32"/>
          <w:szCs w:val="32"/>
          <w:u w:val="single"/>
          <w:lang w:eastAsia="fr-FR"/>
        </w:rPr>
        <w:t>SOMMAIRE</w:t>
      </w:r>
    </w:p>
    <w:bookmarkStart w:id="0" w:name="_Toc192686774" w:displacedByCustomXml="next"/>
    <w:bookmarkStart w:id="1" w:name="_Toc153198581" w:displacedByCustomXml="next"/>
    <w:bookmarkStart w:id="2" w:name="_Toc147822192" w:displacedByCustomXml="next"/>
    <w:bookmarkStart w:id="3" w:name="_Toc145081861" w:displacedByCustomXml="next"/>
    <w:bookmarkStart w:id="4" w:name="_Toc142559292" w:displacedByCustomXml="next"/>
    <w:bookmarkStart w:id="5" w:name="_Toc138427760" w:displacedByCustomXml="next"/>
    <w:bookmarkStart w:id="6" w:name="_Toc137216059" w:displacedByCustomXml="next"/>
    <w:bookmarkStart w:id="7" w:name="_Toc134699792" w:displacedByCustomXml="next"/>
    <w:bookmarkStart w:id="8" w:name="_Toc132096782" w:displacedByCustomXml="next"/>
    <w:bookmarkStart w:id="9" w:name="_Toc129335627" w:displacedByCustomXml="next"/>
    <w:bookmarkStart w:id="10" w:name="_Toc126846034" w:displacedByCustomXml="next"/>
    <w:bookmarkStart w:id="11" w:name="_Toc124260968" w:displacedByCustomXml="next"/>
    <w:bookmarkStart w:id="12" w:name="_Toc124260245" w:displacedByCustomXml="next"/>
    <w:bookmarkStart w:id="13" w:name="_Toc121824782" w:displacedByCustomXml="next"/>
    <w:bookmarkStart w:id="14" w:name="_Toc121824301" w:displacedByCustomXml="next"/>
    <w:bookmarkStart w:id="15" w:name="_Toc121479955" w:displacedByCustomXml="next"/>
    <w:bookmarkStart w:id="16" w:name="_Toc119306210" w:displacedByCustomXml="next"/>
    <w:bookmarkStart w:id="17" w:name="_Toc103265466" w:displacedByCustomXml="next"/>
    <w:bookmarkStart w:id="18" w:name="_Toc103156209" w:displacedByCustomXml="next"/>
    <w:bookmarkStart w:id="19" w:name="_Toc100587578" w:displacedByCustomXml="next"/>
    <w:bookmarkStart w:id="20" w:name="_Toc100326843" w:displacedByCustomXml="next"/>
    <w:bookmarkStart w:id="21" w:name="_Toc98145968" w:displacedByCustomXml="next"/>
    <w:bookmarkStart w:id="22" w:name="_Toc110003967" w:displacedByCustomXml="next"/>
    <w:bookmarkStart w:id="23" w:name="_Toc113613009" w:displacedByCustomXml="next"/>
    <w:bookmarkStart w:id="24" w:name="_Toc113614419" w:displacedByCustomXml="next"/>
    <w:bookmarkStart w:id="25" w:name="_Toc116028399" w:displacedByCustomXml="next"/>
    <w:bookmarkStart w:id="26" w:name="_Toc103156207" w:displacedByCustomXml="next"/>
    <w:bookmarkStart w:id="27" w:name="_Toc100587576" w:displacedByCustomXml="next"/>
    <w:bookmarkStart w:id="28" w:name="_Toc100326841" w:displacedByCustomXml="next"/>
    <w:bookmarkStart w:id="29" w:name="_Toc98145966" w:displacedByCustomXml="next"/>
    <w:bookmarkStart w:id="30" w:name="_Toc98145643" w:displacedByCustomXml="next"/>
    <w:bookmarkStart w:id="31" w:name="_Toc95481802" w:displacedByCustomXml="next"/>
    <w:bookmarkStart w:id="32" w:name="_Toc95402837" w:displacedByCustomXml="next"/>
    <w:bookmarkStart w:id="33" w:name="_Toc92793507" w:displacedByCustomXml="next"/>
    <w:bookmarkStart w:id="34" w:name="_Toc89871867" w:displacedByCustomXml="next"/>
    <w:bookmarkStart w:id="35" w:name="_Toc89871723" w:displacedByCustomXml="next"/>
    <w:bookmarkStart w:id="36" w:name="_Toc103156194" w:displacedByCustomXml="next"/>
    <w:bookmarkStart w:id="37" w:name="_Toc98145635" w:displacedByCustomXml="next"/>
    <w:bookmarkStart w:id="38" w:name="_Toc95481791" w:displacedByCustomXml="next"/>
    <w:bookmarkStart w:id="39" w:name="_Toc95402826" w:displacedByCustomXml="next"/>
    <w:bookmarkStart w:id="40" w:name="_Toc100326830" w:displacedByCustomXml="next"/>
    <w:bookmarkStart w:id="41" w:name="_Toc98145958" w:displacedByCustomXml="next"/>
    <w:bookmarkStart w:id="42" w:name="_Toc100587564" w:displacedByCustomXml="next"/>
    <w:bookmarkStart w:id="43" w:name="_Toc89871722" w:displacedByCustomXml="next"/>
    <w:bookmarkStart w:id="44" w:name="_Toc89871863" w:displacedByCustomXml="next"/>
    <w:bookmarkStart w:id="45" w:name="_Toc92793501" w:displacedByCustomXml="next"/>
    <w:sdt>
      <w:sdtPr>
        <w:rPr>
          <w:rFonts w:asciiTheme="minorHAnsi" w:eastAsiaTheme="minorEastAsia" w:hAnsiTheme="minorHAnsi" w:cstheme="minorBidi"/>
          <w:color w:val="auto"/>
          <w:sz w:val="21"/>
          <w:szCs w:val="21"/>
          <w:lang w:eastAsia="en-US"/>
        </w:rPr>
        <w:id w:val="179866420"/>
        <w:docPartObj>
          <w:docPartGallery w:val="Table of Contents"/>
          <w:docPartUnique/>
        </w:docPartObj>
      </w:sdtPr>
      <w:sdtEndPr>
        <w:rPr>
          <w:rFonts w:ascii="Arial Black" w:hAnsi="Arial Black"/>
          <w:b/>
          <w:bCs/>
          <w:i/>
          <w:iCs/>
          <w:color w:val="000000" w:themeColor="text1"/>
          <w:sz w:val="24"/>
          <w:szCs w:val="24"/>
        </w:rPr>
      </w:sdtEndPr>
      <w:sdtContent>
        <w:p w14:paraId="4EF77508" w14:textId="5409A136" w:rsidR="007267E7" w:rsidRPr="00A7304C" w:rsidRDefault="007267E7" w:rsidP="007267E7">
          <w:pPr>
            <w:pStyle w:val="En-ttedetabledesmatires"/>
            <w:rPr>
              <w:rFonts w:ascii="Arial Black" w:eastAsiaTheme="minorEastAsia" w:hAnsi="Arial Black" w:cstheme="minorBidi"/>
              <w:i/>
              <w:iCs/>
              <w:noProof/>
              <w:color w:val="000000" w:themeColor="text1"/>
              <w:kern w:val="2"/>
              <w:sz w:val="24"/>
              <w:szCs w:val="24"/>
              <w14:ligatures w14:val="standardContextual"/>
            </w:rPr>
          </w:pPr>
          <w:r w:rsidRPr="00A7304C">
            <w:rPr>
              <w:rFonts w:ascii="Arial Black" w:hAnsi="Arial Black"/>
              <w:i/>
              <w:iCs/>
              <w:color w:val="000000" w:themeColor="text1"/>
              <w:sz w:val="24"/>
              <w:szCs w:val="24"/>
            </w:rPr>
            <w:fldChar w:fldCharType="begin"/>
          </w:r>
          <w:r w:rsidRPr="00A7304C">
            <w:rPr>
              <w:rFonts w:ascii="Arial Black" w:hAnsi="Arial Black"/>
              <w:i/>
              <w:iCs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A7304C">
            <w:rPr>
              <w:rFonts w:ascii="Arial Black" w:hAnsi="Arial Black"/>
              <w:i/>
              <w:iCs/>
              <w:color w:val="000000" w:themeColor="text1"/>
              <w:sz w:val="24"/>
              <w:szCs w:val="24"/>
            </w:rPr>
            <w:fldChar w:fldCharType="separate"/>
          </w:r>
          <w:hyperlink w:anchor="_Toc200117947" w:history="1">
            <w:r w:rsidRPr="00A7304C">
              <w:rPr>
                <w:rStyle w:val="Lienhypertexte"/>
                <w:rFonts w:ascii="Arial Black" w:hAnsi="Arial Black"/>
                <w:i/>
                <w:iCs/>
                <w:noProof/>
                <w:color w:val="000000" w:themeColor="text1"/>
                <w:sz w:val="24"/>
                <w:szCs w:val="24"/>
              </w:rPr>
              <w:t>PÔLE SOCIO-CULTUREL</w:t>
            </w:r>
            <w:r w:rsidRPr="00A7304C">
              <w:rPr>
                <w:rFonts w:ascii="Arial Black" w:hAnsi="Arial Black"/>
                <w:i/>
                <w:iCs/>
                <w:noProof/>
                <w:webHidden/>
                <w:color w:val="000000" w:themeColor="text1"/>
                <w:sz w:val="24"/>
                <w:szCs w:val="24"/>
              </w:rPr>
              <w:tab/>
            </w:r>
          </w:hyperlink>
        </w:p>
        <w:p w14:paraId="0651A2CE" w14:textId="39167F00" w:rsidR="007267E7" w:rsidRPr="00A7304C" w:rsidRDefault="007267E7" w:rsidP="00A7304C">
          <w:pPr>
            <w:pStyle w:val="TM2"/>
            <w:numPr>
              <w:ilvl w:val="0"/>
              <w:numId w:val="8"/>
            </w:numPr>
            <w:tabs>
              <w:tab w:val="left" w:pos="720"/>
            </w:tabs>
            <w:rPr>
              <w:rFonts w:ascii="Arial Black" w:hAnsi="Arial Black"/>
              <w:i/>
              <w:iCs/>
              <w:noProof/>
              <w:color w:val="000000" w:themeColor="text1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200117948" w:history="1">
            <w:r w:rsidRPr="00A7304C">
              <w:rPr>
                <w:rStyle w:val="Lienhypertexte"/>
                <w:rFonts w:ascii="Arial Black" w:hAnsi="Arial Black"/>
                <w:i/>
                <w:iCs/>
                <w:noProof/>
                <w:color w:val="000000" w:themeColor="text1"/>
                <w:sz w:val="24"/>
                <w:szCs w:val="24"/>
              </w:rPr>
              <w:t>Activités ponctuelles proposées par Ghislain VALLAT</w:t>
            </w:r>
          </w:hyperlink>
        </w:p>
        <w:p w14:paraId="094E161E" w14:textId="44C6C659" w:rsidR="007267E7" w:rsidRPr="00A7304C" w:rsidRDefault="007267E7">
          <w:pPr>
            <w:pStyle w:val="TM2"/>
            <w:rPr>
              <w:rFonts w:ascii="Arial Black" w:hAnsi="Arial Black"/>
              <w:i/>
              <w:iCs/>
              <w:noProof/>
              <w:color w:val="000000" w:themeColor="text1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200117950" w:history="1">
            <w:r w:rsidRPr="00A7304C">
              <w:rPr>
                <w:rStyle w:val="Lienhypertexte"/>
                <w:rFonts w:ascii="Arial Black" w:hAnsi="Arial Black"/>
                <w:i/>
                <w:iCs/>
                <w:noProof/>
                <w:color w:val="000000" w:themeColor="text1"/>
                <w:sz w:val="24"/>
                <w:szCs w:val="24"/>
              </w:rPr>
              <w:t>2) Zoom sur une nouvelle activité hebdomadaire</w:t>
            </w:r>
          </w:hyperlink>
        </w:p>
        <w:p w14:paraId="5EDD4751" w14:textId="18B4176E" w:rsidR="007267E7" w:rsidRPr="00A7304C" w:rsidRDefault="007267E7">
          <w:pPr>
            <w:pStyle w:val="TM1"/>
            <w:rPr>
              <w:rFonts w:eastAsiaTheme="minorEastAsia" w:cstheme="minorBidi"/>
              <w:iCs/>
              <w:color w:val="000000" w:themeColor="text1"/>
              <w:kern w:val="2"/>
              <w14:ligatures w14:val="standardContextual"/>
            </w:rPr>
          </w:pPr>
          <w:hyperlink w:anchor="_Toc200117952" w:history="1">
            <w:r w:rsidRPr="00A7304C">
              <w:rPr>
                <w:rStyle w:val="Lienhypertexte"/>
                <w:iCs/>
                <w:color w:val="000000" w:themeColor="text1"/>
              </w:rPr>
              <w:t>PÔLE SPORTIF</w:t>
            </w:r>
          </w:hyperlink>
        </w:p>
        <w:p w14:paraId="6A05E389" w14:textId="657E2CA4" w:rsidR="007267E7" w:rsidRPr="00A7304C" w:rsidRDefault="007267E7">
          <w:pPr>
            <w:pStyle w:val="TM2"/>
            <w:rPr>
              <w:rFonts w:ascii="Arial Black" w:hAnsi="Arial Black"/>
              <w:i/>
              <w:iCs/>
              <w:noProof/>
              <w:color w:val="000000" w:themeColor="text1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200117953" w:history="1">
            <w:r w:rsidRPr="00A7304C">
              <w:rPr>
                <w:rStyle w:val="Lienhypertexte"/>
                <w:rFonts w:ascii="Arial Black" w:hAnsi="Arial Black"/>
                <w:i/>
                <w:iCs/>
                <w:noProof/>
                <w:color w:val="000000" w:themeColor="text1"/>
                <w:sz w:val="24"/>
                <w:szCs w:val="24"/>
              </w:rPr>
              <w:t>1) Activités ponctuelles proposées par Philippe POINCOT</w:t>
            </w:r>
          </w:hyperlink>
          <w:r w:rsidRPr="00A7304C">
            <w:rPr>
              <w:rFonts w:ascii="Arial Black" w:hAnsi="Arial Black"/>
              <w:i/>
              <w:iCs/>
              <w:noProof/>
              <w:color w:val="000000" w:themeColor="text1"/>
              <w:kern w:val="2"/>
              <w:sz w:val="24"/>
              <w:szCs w:val="24"/>
              <w:lang w:eastAsia="fr-FR"/>
              <w14:ligatures w14:val="standardContextual"/>
            </w:rPr>
            <w:t xml:space="preserve"> </w:t>
          </w:r>
        </w:p>
        <w:p w14:paraId="5D4D4ECF" w14:textId="049A6EC2" w:rsidR="007267E7" w:rsidRPr="00A7304C" w:rsidRDefault="007267E7">
          <w:pPr>
            <w:pStyle w:val="TM2"/>
            <w:rPr>
              <w:rFonts w:ascii="Arial Black" w:hAnsi="Arial Black"/>
              <w:i/>
              <w:iCs/>
              <w:noProof/>
              <w:color w:val="000000" w:themeColor="text1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200117956" w:history="1">
            <w:r w:rsidRPr="00A7304C">
              <w:rPr>
                <w:rStyle w:val="Lienhypertexte"/>
                <w:rFonts w:ascii="Arial Black" w:hAnsi="Arial Black"/>
                <w:i/>
                <w:iCs/>
                <w:noProof/>
                <w:color w:val="000000" w:themeColor="text1"/>
                <w:sz w:val="24"/>
                <w:szCs w:val="24"/>
              </w:rPr>
              <w:t>2) Salle de sport</w:t>
            </w:r>
          </w:hyperlink>
        </w:p>
        <w:p w14:paraId="79D54465" w14:textId="3397BFDA" w:rsidR="007267E7" w:rsidRPr="00A7304C" w:rsidRDefault="007267E7">
          <w:pPr>
            <w:pStyle w:val="TM1"/>
            <w:rPr>
              <w:rFonts w:eastAsiaTheme="minorEastAsia" w:cstheme="minorBidi"/>
              <w:iCs/>
              <w:color w:val="000000" w:themeColor="text1"/>
              <w:kern w:val="2"/>
              <w14:ligatures w14:val="standardContextual"/>
            </w:rPr>
          </w:pPr>
          <w:hyperlink w:anchor="_Toc200117957" w:history="1">
            <w:r w:rsidRPr="00A7304C">
              <w:rPr>
                <w:rStyle w:val="Lienhypertexte"/>
                <w:iCs/>
                <w:color w:val="000000" w:themeColor="text1"/>
              </w:rPr>
              <w:t>PÔLE SOCIAL</w:t>
            </w:r>
          </w:hyperlink>
        </w:p>
        <w:p w14:paraId="05ADD7CC" w14:textId="6577F5A9" w:rsidR="007267E7" w:rsidRPr="00A7304C" w:rsidRDefault="007267E7" w:rsidP="00A7304C">
          <w:pPr>
            <w:pStyle w:val="TM2"/>
            <w:numPr>
              <w:ilvl w:val="0"/>
              <w:numId w:val="9"/>
            </w:numPr>
            <w:tabs>
              <w:tab w:val="left" w:pos="720"/>
            </w:tabs>
            <w:rPr>
              <w:rFonts w:ascii="Arial Black" w:hAnsi="Arial Black"/>
              <w:i/>
              <w:iCs/>
              <w:noProof/>
              <w:color w:val="000000" w:themeColor="text1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200117958" w:history="1">
            <w:r w:rsidRPr="00A7304C">
              <w:rPr>
                <w:rStyle w:val="Lienhypertexte"/>
                <w:rFonts w:ascii="Arial Black" w:hAnsi="Arial Black"/>
                <w:i/>
                <w:iCs/>
                <w:noProof/>
                <w:color w:val="000000" w:themeColor="text1"/>
                <w:sz w:val="24"/>
                <w:szCs w:val="24"/>
                <w:lang w:eastAsia="fr-FR"/>
              </w:rPr>
              <w:t>Zoom sur la CMI, Carte Mobilité Inclusion</w:t>
            </w:r>
          </w:hyperlink>
        </w:p>
        <w:p w14:paraId="793C5F62" w14:textId="7CFFAC16" w:rsidR="007267E7" w:rsidRPr="00A7304C" w:rsidRDefault="007267E7">
          <w:pPr>
            <w:pStyle w:val="TM1"/>
            <w:rPr>
              <w:rFonts w:eastAsiaTheme="minorEastAsia" w:cstheme="minorBidi"/>
              <w:iCs/>
              <w:color w:val="000000" w:themeColor="text1"/>
              <w:kern w:val="2"/>
              <w14:ligatures w14:val="standardContextual"/>
            </w:rPr>
          </w:pPr>
          <w:hyperlink w:anchor="_Toc200117959" w:history="1">
            <w:r w:rsidRPr="00A7304C">
              <w:rPr>
                <w:rStyle w:val="Lienhypertexte"/>
                <w:iCs/>
                <w:color w:val="000000" w:themeColor="text1"/>
              </w:rPr>
              <w:t>PÔLE MULTIMÉDIA ET LANGUES</w:t>
            </w:r>
          </w:hyperlink>
        </w:p>
        <w:p w14:paraId="27710C09" w14:textId="1455AB42" w:rsidR="007267E7" w:rsidRPr="00A7304C" w:rsidRDefault="007267E7" w:rsidP="007267E7">
          <w:pPr>
            <w:pStyle w:val="TM2"/>
            <w:rPr>
              <w:rFonts w:ascii="Arial Black" w:hAnsi="Arial Black"/>
              <w:i/>
              <w:iCs/>
              <w:color w:val="000000" w:themeColor="text1"/>
              <w:sz w:val="24"/>
              <w:szCs w:val="24"/>
            </w:rPr>
          </w:pPr>
          <w:hyperlink w:anchor="_Toc200117960" w:history="1">
            <w:r w:rsidRPr="00A7304C">
              <w:rPr>
                <w:rStyle w:val="Lienhypertexte"/>
                <w:rFonts w:ascii="Arial Black" w:hAnsi="Arial Black"/>
                <w:i/>
                <w:iCs/>
                <w:noProof/>
                <w:color w:val="000000" w:themeColor="text1"/>
                <w:sz w:val="24"/>
                <w:szCs w:val="24"/>
              </w:rPr>
              <w:t>1) Activité ponctuelle proposée Lydia GULIZZI</w:t>
            </w:r>
          </w:hyperlink>
          <w:r w:rsidRPr="00A7304C">
            <w:rPr>
              <w:rFonts w:ascii="Arial Black" w:hAnsi="Arial Black"/>
              <w:b/>
              <w:bCs/>
              <w:i/>
              <w:iCs/>
              <w:color w:val="000000" w:themeColor="text1"/>
              <w:sz w:val="24"/>
              <w:szCs w:val="24"/>
            </w:rPr>
            <w:fldChar w:fldCharType="end"/>
          </w:r>
        </w:p>
      </w:sdtContent>
    </w:sdt>
    <w:p w14:paraId="76CDB69A" w14:textId="4F5B3011" w:rsidR="0002133E" w:rsidRPr="00626ABB" w:rsidRDefault="0002133E" w:rsidP="00626ABB">
      <w:pPr>
        <w:pStyle w:val="TM1"/>
        <w:jc w:val="left"/>
        <w:rPr>
          <w:iCs/>
          <w:sz w:val="32"/>
          <w:szCs w:val="32"/>
        </w:rPr>
      </w:pPr>
    </w:p>
    <w:p w14:paraId="0D0943F7" w14:textId="7E7252D5" w:rsidR="004E0B75" w:rsidRPr="00626ABB" w:rsidRDefault="00876C7C" w:rsidP="00626ABB">
      <w:pPr>
        <w:pStyle w:val="Titre1"/>
        <w:spacing w:before="0" w:after="0"/>
        <w:rPr>
          <w:rFonts w:ascii="Arial Black" w:hAnsi="Arial Black"/>
          <w:color w:val="auto"/>
          <w:sz w:val="32"/>
          <w:szCs w:val="32"/>
        </w:rPr>
      </w:pPr>
      <w:bookmarkStart w:id="46" w:name="_Toc195255342"/>
      <w:bookmarkStart w:id="47" w:name="_Toc195261145"/>
      <w:bookmarkStart w:id="48" w:name="_Toc197934790"/>
      <w:bookmarkStart w:id="49" w:name="_Toc200117947"/>
      <w:bookmarkStart w:id="50" w:name="_Hlk197528028"/>
      <w:r w:rsidRPr="00626ABB">
        <w:rPr>
          <w:rFonts w:ascii="Arial Black" w:hAnsi="Arial Black"/>
          <w:color w:val="auto"/>
          <w:sz w:val="32"/>
          <w:szCs w:val="32"/>
        </w:rPr>
        <w:lastRenderedPageBreak/>
        <w:t>PÔLE SOCIO-CULTUREL</w:t>
      </w:r>
      <w:bookmarkStart w:id="51" w:name="_Toc103265467"/>
      <w:bookmarkStart w:id="52" w:name="_Toc105772116"/>
      <w:bookmarkStart w:id="53" w:name="_Toc113613010"/>
      <w:bookmarkStart w:id="54" w:name="_Toc113614420"/>
      <w:bookmarkStart w:id="55" w:name="_Toc116027896"/>
      <w:bookmarkStart w:id="56" w:name="_Toc116028400"/>
      <w:bookmarkEnd w:id="46"/>
      <w:bookmarkEnd w:id="47"/>
      <w:bookmarkEnd w:id="48"/>
      <w:bookmarkEnd w:id="49"/>
      <w:bookmarkEnd w:id="25"/>
      <w:bookmarkEnd w:id="24"/>
      <w:bookmarkEnd w:id="23"/>
      <w:bookmarkEnd w:id="22"/>
      <w:bookmarkEnd w:id="21"/>
      <w:bookmarkEnd w:id="20"/>
      <w:bookmarkEnd w:id="19"/>
      <w:bookmarkEnd w:id="18"/>
      <w:bookmarkEnd w:id="17"/>
      <w:bookmarkEnd w:id="16"/>
      <w:bookmarkEnd w:id="15"/>
      <w:bookmarkEnd w:id="14"/>
      <w:bookmarkEnd w:id="13"/>
      <w:bookmarkEnd w:id="12"/>
      <w:bookmarkEnd w:id="11"/>
      <w:bookmarkEnd w:id="10"/>
      <w:bookmarkEnd w:id="9"/>
      <w:bookmarkEnd w:id="8"/>
      <w:bookmarkEnd w:id="7"/>
      <w:bookmarkEnd w:id="6"/>
      <w:bookmarkEnd w:id="5"/>
      <w:bookmarkEnd w:id="4"/>
      <w:bookmarkEnd w:id="3"/>
      <w:bookmarkEnd w:id="2"/>
      <w:bookmarkEnd w:id="1"/>
      <w:bookmarkEnd w:id="0"/>
    </w:p>
    <w:p w14:paraId="378103B8" w14:textId="77777777" w:rsidR="00BA0EEF" w:rsidRPr="00626ABB" w:rsidRDefault="004356CA" w:rsidP="00626ABB">
      <w:pPr>
        <w:spacing w:after="0" w:line="240" w:lineRule="auto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  <w:r w:rsidRPr="00626ABB">
        <w:rPr>
          <w:rFonts w:ascii="Arial Black" w:hAnsi="Arial Black"/>
          <w:i/>
          <w:sz w:val="32"/>
          <w:szCs w:val="32"/>
        </w:rPr>
        <w:t xml:space="preserve">Renseignements et inscriptions : </w:t>
      </w:r>
      <w:hyperlink r:id="rId10" w:history="1">
        <w:r w:rsidR="00F91236" w:rsidRPr="00626ABB">
          <w:rPr>
            <w:rStyle w:val="Lienhypertexte"/>
            <w:rFonts w:ascii="Arial Black" w:hAnsi="Arial Black"/>
            <w:i/>
            <w:sz w:val="32"/>
            <w:szCs w:val="32"/>
          </w:rPr>
          <w:t>polesocioculturelbordeaux@unadev.com</w:t>
        </w:r>
      </w:hyperlink>
      <w:r w:rsidRPr="00626ABB">
        <w:rPr>
          <w:rFonts w:ascii="Arial Black" w:eastAsia="Times New Roman" w:hAnsi="Arial Black" w:cs="Calibri"/>
          <w:i/>
          <w:sz w:val="32"/>
          <w:szCs w:val="32"/>
          <w:lang w:eastAsia="fr-FR"/>
        </w:rPr>
        <w:t> ; 05 56 33 85 60.</w:t>
      </w:r>
    </w:p>
    <w:p w14:paraId="43626047" w14:textId="3D600965" w:rsidR="008316F4" w:rsidRPr="00913277" w:rsidRDefault="00913277" w:rsidP="00913277">
      <w:pPr>
        <w:pStyle w:val="Paragraphedeliste"/>
        <w:numPr>
          <w:ilvl w:val="0"/>
          <w:numId w:val="7"/>
        </w:numPr>
        <w:spacing w:after="0" w:line="240" w:lineRule="auto"/>
        <w:rPr>
          <w:rStyle w:val="Titre2Car"/>
          <w:rFonts w:ascii="Arial Black" w:hAnsi="Arial Black"/>
          <w:color w:val="auto"/>
          <w:sz w:val="32"/>
          <w:szCs w:val="32"/>
        </w:rPr>
      </w:pPr>
      <w:bookmarkStart w:id="57" w:name="_Toc142559305"/>
      <w:bookmarkStart w:id="58" w:name="_Toc145081870"/>
      <w:bookmarkStart w:id="59" w:name="_Toc147822201"/>
      <w:bookmarkStart w:id="60" w:name="_Toc153198590"/>
      <w:bookmarkStart w:id="61" w:name="_Toc110003974"/>
      <w:bookmarkStart w:id="62" w:name="_Toc113613019"/>
      <w:bookmarkStart w:id="63" w:name="_Toc113614429"/>
      <w:bookmarkStart w:id="64" w:name="_Toc116027905"/>
      <w:bookmarkStart w:id="65" w:name="_Toc116028409"/>
      <w:bookmarkStart w:id="66" w:name="_Toc119306218"/>
      <w:bookmarkStart w:id="67" w:name="_Toc126846046"/>
      <w:bookmarkStart w:id="68" w:name="_Toc132096792"/>
      <w:bookmarkStart w:id="69" w:name="_Toc121479964"/>
      <w:bookmarkStart w:id="70" w:name="_Toc121824311"/>
      <w:bookmarkStart w:id="71" w:name="_Toc121824792"/>
      <w:bookmarkStart w:id="72" w:name="_Toc124260257"/>
      <w:bookmarkStart w:id="73" w:name="_Toc124260980"/>
      <w:bookmarkStart w:id="74" w:name="_Toc129335636"/>
      <w:bookmarkStart w:id="75" w:name="_Toc192686776"/>
      <w:bookmarkStart w:id="76" w:name="_Toc195255344"/>
      <w:bookmarkStart w:id="77" w:name="_Toc195261147"/>
      <w:bookmarkStart w:id="78" w:name="_Toc197934791"/>
      <w:bookmarkEnd w:id="50"/>
      <w:bookmarkEnd w:id="51"/>
      <w:bookmarkEnd w:id="52"/>
      <w:bookmarkEnd w:id="53"/>
      <w:bookmarkEnd w:id="54"/>
      <w:bookmarkEnd w:id="55"/>
      <w:bookmarkEnd w:id="56"/>
      <w:r>
        <w:rPr>
          <w:rStyle w:val="Titre2Car"/>
          <w:rFonts w:ascii="Arial Black" w:hAnsi="Arial Black"/>
          <w:color w:val="auto"/>
          <w:sz w:val="32"/>
          <w:szCs w:val="32"/>
        </w:rPr>
        <w:t xml:space="preserve"> </w:t>
      </w:r>
      <w:bookmarkStart w:id="79" w:name="_Toc200117948"/>
      <w:r w:rsidR="004356CA" w:rsidRPr="00913277">
        <w:rPr>
          <w:rStyle w:val="Titre2Car"/>
          <w:rFonts w:ascii="Arial Black" w:hAnsi="Arial Black"/>
          <w:color w:val="auto"/>
          <w:sz w:val="32"/>
          <w:szCs w:val="32"/>
        </w:rPr>
        <w:t>Activités ponctuelles proposées par</w:t>
      </w:r>
      <w:r w:rsidR="00440AE0" w:rsidRPr="00913277">
        <w:rPr>
          <w:rStyle w:val="Titre2Car"/>
          <w:rFonts w:ascii="Arial Black" w:hAnsi="Arial Black"/>
          <w:color w:val="auto"/>
          <w:sz w:val="32"/>
          <w:szCs w:val="32"/>
        </w:rPr>
        <w:t> </w:t>
      </w:r>
      <w:bookmarkEnd w:id="57"/>
      <w:bookmarkEnd w:id="58"/>
      <w:bookmarkEnd w:id="59"/>
      <w:bookmarkEnd w:id="60"/>
      <w:r w:rsidR="008316F4" w:rsidRPr="00913277">
        <w:rPr>
          <w:rStyle w:val="Titre2Car"/>
          <w:rFonts w:ascii="Arial Black" w:hAnsi="Arial Black"/>
          <w:color w:val="auto"/>
          <w:sz w:val="32"/>
          <w:szCs w:val="32"/>
        </w:rPr>
        <w:t>Ghislain VALLAT</w:t>
      </w:r>
      <w:bookmarkStart w:id="80" w:name="_Toc103265491"/>
      <w:bookmarkStart w:id="81" w:name="_Toc110003976"/>
      <w:bookmarkStart w:id="82" w:name="_Toc113613021"/>
      <w:bookmarkStart w:id="83" w:name="_Toc113614431"/>
      <w:bookmarkStart w:id="84" w:name="_Toc116028410"/>
      <w:bookmarkStart w:id="85" w:name="_Toc119306220"/>
      <w:bookmarkStart w:id="86" w:name="_Toc121479967"/>
      <w:bookmarkStart w:id="87" w:name="_Toc121824314"/>
      <w:bookmarkStart w:id="88" w:name="_Toc121824795"/>
      <w:bookmarkStart w:id="89" w:name="_Toc124260260"/>
      <w:bookmarkStart w:id="90" w:name="_Toc124260983"/>
      <w:bookmarkStart w:id="91" w:name="_Toc126846049"/>
      <w:bookmarkStart w:id="92" w:name="_Toc129335638"/>
      <w:bookmarkStart w:id="93" w:name="_Toc132096795"/>
      <w:bookmarkStart w:id="94" w:name="_Toc134699806"/>
      <w:bookmarkStart w:id="95" w:name="_Toc137216065"/>
      <w:bookmarkStart w:id="96" w:name="_Toc138427764"/>
      <w:bookmarkStart w:id="97" w:name="_Toc142559306"/>
      <w:bookmarkStart w:id="98" w:name="_Toc145081871"/>
      <w:bookmarkStart w:id="99" w:name="_Toc147822202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35"/>
      <w:bookmarkEnd w:id="34"/>
      <w:bookmarkEnd w:id="33"/>
      <w:bookmarkEnd w:id="32"/>
      <w:bookmarkEnd w:id="31"/>
      <w:bookmarkEnd w:id="30"/>
      <w:bookmarkEnd w:id="29"/>
      <w:bookmarkEnd w:id="28"/>
      <w:bookmarkEnd w:id="27"/>
      <w:bookmarkEnd w:id="26"/>
    </w:p>
    <w:p w14:paraId="3F5B2D3E" w14:textId="1FDC3B8D" w:rsidR="00DC07C8" w:rsidRPr="00626ABB" w:rsidRDefault="00DC07C8" w:rsidP="00913277">
      <w:pPr>
        <w:pStyle w:val="Paragraphedeliste"/>
        <w:numPr>
          <w:ilvl w:val="0"/>
          <w:numId w:val="3"/>
        </w:numPr>
        <w:tabs>
          <w:tab w:val="left" w:pos="142"/>
        </w:tabs>
        <w:spacing w:after="0" w:line="240" w:lineRule="auto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  <w:r w:rsidRPr="00626ABB">
        <w:rPr>
          <w:rFonts w:ascii="Arial Black" w:hAnsi="Arial Black"/>
          <w:sz w:val="32"/>
          <w:szCs w:val="32"/>
        </w:rPr>
        <w:t xml:space="preserve">Sortie au Jardin Botanique - </w:t>
      </w:r>
      <w:r w:rsidRPr="00626ABB">
        <w:rPr>
          <w:rFonts w:ascii="Arial Black" w:eastAsia="Times New Roman" w:hAnsi="Arial Black" w:cs="Calibri"/>
          <w:sz w:val="32"/>
          <w:szCs w:val="32"/>
          <w:lang w:eastAsia="fr-FR"/>
        </w:rPr>
        <w:t>mercredi 2 juillet, de 12h15 à 16h15, à Bordeaux-Bastide. En partenariat avec la Ville de Bordeaux, v</w:t>
      </w:r>
      <w:r w:rsidRPr="00626ABB">
        <w:rPr>
          <w:rFonts w:ascii="Arial Black" w:hAnsi="Arial Black"/>
          <w:sz w:val="32"/>
          <w:szCs w:val="32"/>
        </w:rPr>
        <w:t xml:space="preserve">enez explorer les richesses d’une partie de ce site exceptionnel mettant en valeur la biodiversité végétale. Pique-nique partagé sur place avant la visite (à prévoir par chacun). Trajets réalisés en bus </w:t>
      </w:r>
      <w:r w:rsidRPr="00626ABB">
        <w:rPr>
          <w:rFonts w:ascii="Arial Black" w:eastAsiaTheme="majorEastAsia" w:hAnsi="Arial Black" w:cstheme="majorBidi"/>
          <w:sz w:val="32"/>
          <w:szCs w:val="32"/>
        </w:rPr>
        <w:t>(titres de transport à prévoir par chacun) et à pied.</w:t>
      </w:r>
    </w:p>
    <w:p w14:paraId="1C20EA2D" w14:textId="77777777" w:rsidR="00DC07C8" w:rsidRPr="00626ABB" w:rsidRDefault="00DC07C8" w:rsidP="00626ABB">
      <w:pPr>
        <w:tabs>
          <w:tab w:val="left" w:pos="142"/>
        </w:tabs>
        <w:spacing w:after="0" w:line="240" w:lineRule="auto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</w:p>
    <w:p w14:paraId="05A5547F" w14:textId="1C05AA91" w:rsidR="00F24B2B" w:rsidRPr="00626ABB" w:rsidRDefault="009F2641" w:rsidP="00913277">
      <w:pPr>
        <w:pStyle w:val="Paragraphedeliste"/>
        <w:numPr>
          <w:ilvl w:val="0"/>
          <w:numId w:val="3"/>
        </w:numPr>
        <w:tabs>
          <w:tab w:val="left" w:pos="142"/>
        </w:tabs>
        <w:spacing w:after="0" w:line="240" w:lineRule="auto"/>
        <w:rPr>
          <w:rFonts w:ascii="Arial Black" w:eastAsiaTheme="majorEastAsia" w:hAnsi="Arial Black" w:cstheme="majorBidi"/>
          <w:color w:val="000000" w:themeColor="text1"/>
          <w:sz w:val="32"/>
          <w:szCs w:val="32"/>
        </w:rPr>
      </w:pPr>
      <w:r w:rsidRPr="00626ABB">
        <w:rPr>
          <w:rFonts w:ascii="Arial Black" w:eastAsia="Times New Roman" w:hAnsi="Arial Black" w:cs="Calibri"/>
          <w:iCs/>
          <w:sz w:val="32"/>
          <w:szCs w:val="32"/>
          <w:lang w:eastAsia="fr-FR"/>
        </w:rPr>
        <w:t>Sensibilisation</w:t>
      </w:r>
      <w:r w:rsidR="00DC07C8" w:rsidRPr="00626ABB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 aux gestes qui sauvent </w:t>
      </w:r>
      <w:r w:rsidRPr="00626ABB">
        <w:rPr>
          <w:rFonts w:ascii="Arial Black" w:eastAsia="Times New Roman" w:hAnsi="Arial Black" w:cs="Calibri"/>
          <w:iCs/>
          <w:sz w:val="32"/>
          <w:szCs w:val="32"/>
          <w:lang w:eastAsia="fr-FR"/>
        </w:rPr>
        <w:t>–</w:t>
      </w:r>
      <w:r w:rsidR="00DC07C8" w:rsidRPr="00626ABB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 </w:t>
      </w:r>
      <w:r w:rsidRPr="00626ABB">
        <w:rPr>
          <w:rFonts w:ascii="Arial Black" w:eastAsia="Times New Roman" w:hAnsi="Arial Black" w:cs="Calibri"/>
          <w:iCs/>
          <w:sz w:val="32"/>
          <w:szCs w:val="32"/>
          <w:lang w:eastAsia="fr-FR"/>
        </w:rPr>
        <w:t>mardi 8 juillet, de 10h à 12h ou de 14h à 16h, au 2</w:t>
      </w:r>
      <w:r w:rsidRPr="00626ABB">
        <w:rPr>
          <w:rFonts w:ascii="Arial Black" w:eastAsia="Times New Roman" w:hAnsi="Arial Black" w:cs="Calibri"/>
          <w:iCs/>
          <w:sz w:val="32"/>
          <w:szCs w:val="32"/>
          <w:vertAlign w:val="superscript"/>
          <w:lang w:eastAsia="fr-FR"/>
        </w:rPr>
        <w:t>e</w:t>
      </w:r>
      <w:r w:rsidRPr="00626ABB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 étage. En partenariat avec la Protection Civile de la Gironde, </w:t>
      </w:r>
      <w:proofErr w:type="spellStart"/>
      <w:r w:rsidRPr="00626ABB">
        <w:rPr>
          <w:rFonts w:ascii="Arial Black" w:eastAsia="Times New Roman" w:hAnsi="Arial Black" w:cs="Calibri"/>
          <w:iCs/>
          <w:sz w:val="32"/>
          <w:szCs w:val="32"/>
          <w:lang w:eastAsia="fr-FR"/>
        </w:rPr>
        <w:t>venez vous</w:t>
      </w:r>
      <w:proofErr w:type="spellEnd"/>
      <w:r w:rsidRPr="00626ABB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 initier </w:t>
      </w:r>
      <w:r w:rsidRPr="00626ABB">
        <w:rPr>
          <w:rFonts w:ascii="Arial Black" w:eastAsia="Times New Roman" w:hAnsi="Arial Black" w:cs="Calibri"/>
          <w:b/>
          <w:bCs/>
          <w:iCs/>
          <w:sz w:val="32"/>
          <w:szCs w:val="32"/>
          <w:lang w:eastAsia="fr-FR"/>
        </w:rPr>
        <w:t>aux gestes de premiers secours dans le cadre de</w:t>
      </w:r>
      <w:r w:rsidRPr="00626ABB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 l’une de ces deux séances </w:t>
      </w:r>
      <w:r w:rsidRPr="00626ABB">
        <w:rPr>
          <w:rFonts w:ascii="Arial Black" w:eastAsia="Times New Roman" w:hAnsi="Arial Black" w:cs="Calibri"/>
          <w:b/>
          <w:bCs/>
          <w:iCs/>
          <w:sz w:val="32"/>
          <w:szCs w:val="32"/>
          <w:lang w:eastAsia="fr-FR"/>
        </w:rPr>
        <w:t>(au choix, dans la limite des places disponibles).</w:t>
      </w:r>
    </w:p>
    <w:p w14:paraId="32A750FF" w14:textId="77777777" w:rsidR="00F24B2B" w:rsidRPr="00626ABB" w:rsidRDefault="00F24B2B" w:rsidP="00626ABB">
      <w:pPr>
        <w:pStyle w:val="Paragraphedeliste"/>
        <w:spacing w:after="0" w:line="240" w:lineRule="auto"/>
        <w:rPr>
          <w:rFonts w:ascii="Arial Black" w:hAnsi="Arial Black"/>
          <w:color w:val="000000" w:themeColor="text1"/>
          <w:sz w:val="32"/>
          <w:szCs w:val="32"/>
        </w:rPr>
      </w:pPr>
    </w:p>
    <w:p w14:paraId="1BC5A9F3" w14:textId="1D779FD7" w:rsidR="00525DB8" w:rsidRPr="00626ABB" w:rsidRDefault="00525DB8" w:rsidP="00913277">
      <w:pPr>
        <w:pStyle w:val="Paragraphedeliste"/>
        <w:numPr>
          <w:ilvl w:val="0"/>
          <w:numId w:val="3"/>
        </w:numPr>
        <w:tabs>
          <w:tab w:val="left" w:pos="142"/>
        </w:tabs>
        <w:spacing w:after="0" w:line="240" w:lineRule="auto"/>
        <w:rPr>
          <w:rFonts w:ascii="Arial Black" w:eastAsiaTheme="majorEastAsia" w:hAnsi="Arial Black" w:cstheme="majorBidi"/>
          <w:color w:val="000000" w:themeColor="text1"/>
          <w:sz w:val="32"/>
          <w:szCs w:val="32"/>
        </w:rPr>
      </w:pPr>
      <w:r w:rsidRPr="00626ABB">
        <w:rPr>
          <w:rFonts w:ascii="Arial Black" w:hAnsi="Arial Black"/>
          <w:color w:val="000000" w:themeColor="text1"/>
          <w:sz w:val="32"/>
          <w:szCs w:val="32"/>
        </w:rPr>
        <w:t xml:space="preserve">Visite du </w:t>
      </w:r>
      <w:r w:rsidR="009F2641" w:rsidRPr="00626ABB">
        <w:rPr>
          <w:rFonts w:ascii="Arial Black" w:hAnsi="Arial Black"/>
          <w:color w:val="000000" w:themeColor="text1"/>
          <w:sz w:val="32"/>
          <w:szCs w:val="32"/>
        </w:rPr>
        <w:t>musée inclusif de l</w:t>
      </w:r>
      <w:r w:rsidRPr="00626ABB">
        <w:rPr>
          <w:rFonts w:ascii="Arial Black" w:hAnsi="Arial Black"/>
          <w:color w:val="000000" w:themeColor="text1"/>
          <w:sz w:val="32"/>
          <w:szCs w:val="32"/>
        </w:rPr>
        <w:t>a résidence Louis Braille – mercredi 9 juillet, de 10h45 à 17h</w:t>
      </w:r>
      <w:r w:rsidR="002B1CC5" w:rsidRPr="00626ABB">
        <w:rPr>
          <w:rFonts w:ascii="Arial Black" w:hAnsi="Arial Black"/>
          <w:color w:val="000000" w:themeColor="text1"/>
          <w:sz w:val="32"/>
          <w:szCs w:val="32"/>
        </w:rPr>
        <w:t>, à Vayres</w:t>
      </w:r>
      <w:r w:rsidRPr="00626ABB">
        <w:rPr>
          <w:rFonts w:ascii="Arial Black" w:hAnsi="Arial Black"/>
          <w:color w:val="000000" w:themeColor="text1"/>
          <w:sz w:val="32"/>
          <w:szCs w:val="32"/>
        </w:rPr>
        <w:t xml:space="preserve">. Après avoir partagé un pique-nique (à prévoir par chacun), des résidents vous présenteront leur </w:t>
      </w:r>
      <w:r w:rsidR="001002EE" w:rsidRPr="00626ABB">
        <w:rPr>
          <w:rFonts w:ascii="Arial Black" w:hAnsi="Arial Black"/>
          <w:color w:val="000000" w:themeColor="text1"/>
          <w:sz w:val="32"/>
          <w:szCs w:val="32"/>
        </w:rPr>
        <w:t>projet</w:t>
      </w:r>
      <w:r w:rsidRPr="00626ABB">
        <w:rPr>
          <w:rFonts w:ascii="Arial Black" w:hAnsi="Arial Black"/>
          <w:color w:val="000000" w:themeColor="text1"/>
          <w:sz w:val="32"/>
          <w:szCs w:val="32"/>
        </w:rPr>
        <w:t xml:space="preserve"> </w:t>
      </w:r>
      <w:r w:rsidRPr="00626ABB">
        <w:rPr>
          <w:rFonts w:ascii="Arial Black" w:eastAsiaTheme="majorEastAsia" w:hAnsi="Arial Black" w:cstheme="majorBidi"/>
          <w:color w:val="000000" w:themeColor="text1"/>
          <w:sz w:val="32"/>
          <w:szCs w:val="32"/>
        </w:rPr>
        <w:t>unique en son genre</w:t>
      </w:r>
      <w:r w:rsidRPr="00626ABB">
        <w:rPr>
          <w:rFonts w:ascii="Arial Black" w:hAnsi="Arial Black"/>
          <w:color w:val="000000" w:themeColor="text1"/>
          <w:sz w:val="32"/>
          <w:szCs w:val="32"/>
        </w:rPr>
        <w:t xml:space="preserve">, </w:t>
      </w:r>
      <w:r w:rsidR="002B1CC5" w:rsidRPr="00626ABB">
        <w:rPr>
          <w:rFonts w:ascii="Arial Black" w:hAnsi="Arial Black"/>
          <w:color w:val="000000" w:themeColor="text1"/>
          <w:sz w:val="32"/>
          <w:szCs w:val="32"/>
        </w:rPr>
        <w:t>qui</w:t>
      </w:r>
      <w:r w:rsidRPr="00626ABB">
        <w:rPr>
          <w:rFonts w:ascii="Arial Black" w:hAnsi="Arial Black"/>
          <w:color w:val="000000" w:themeColor="text1"/>
          <w:sz w:val="32"/>
          <w:szCs w:val="32"/>
        </w:rPr>
        <w:t xml:space="preserve"> leur a permis de </w:t>
      </w:r>
      <w:r w:rsidRPr="00626ABB">
        <w:rPr>
          <w:rFonts w:ascii="Arial Black" w:eastAsiaTheme="majorEastAsia" w:hAnsi="Arial Black" w:cstheme="majorBidi"/>
          <w:color w:val="000000" w:themeColor="text1"/>
          <w:sz w:val="32"/>
          <w:szCs w:val="32"/>
        </w:rPr>
        <w:t xml:space="preserve">s’exprimer et de partager leurs passions, talents artistiques, </w:t>
      </w:r>
      <w:r w:rsidRPr="00626ABB">
        <w:rPr>
          <w:rFonts w:ascii="Arial Black" w:eastAsiaTheme="majorEastAsia" w:hAnsi="Arial Black" w:cstheme="majorBidi"/>
          <w:color w:val="000000" w:themeColor="text1"/>
          <w:sz w:val="32"/>
          <w:szCs w:val="32"/>
        </w:rPr>
        <w:lastRenderedPageBreak/>
        <w:t xml:space="preserve">connaissances ou parcours de vie. Les œuvres </w:t>
      </w:r>
      <w:r w:rsidR="00F24B2B" w:rsidRPr="00626ABB">
        <w:rPr>
          <w:rFonts w:ascii="Arial Black" w:eastAsiaTheme="majorEastAsia" w:hAnsi="Arial Black" w:cstheme="majorBidi"/>
          <w:color w:val="000000" w:themeColor="text1"/>
          <w:sz w:val="32"/>
          <w:szCs w:val="32"/>
        </w:rPr>
        <w:t xml:space="preserve">présentées sont </w:t>
      </w:r>
      <w:r w:rsidR="001002EE" w:rsidRPr="00626ABB">
        <w:rPr>
          <w:rFonts w:ascii="Arial Black" w:eastAsiaTheme="majorEastAsia" w:hAnsi="Arial Black" w:cstheme="majorBidi"/>
          <w:color w:val="000000" w:themeColor="text1"/>
          <w:sz w:val="32"/>
          <w:szCs w:val="32"/>
        </w:rPr>
        <w:t xml:space="preserve">toutes </w:t>
      </w:r>
      <w:r w:rsidR="00F24B2B" w:rsidRPr="00626ABB">
        <w:rPr>
          <w:rFonts w:ascii="Arial Black" w:eastAsiaTheme="majorEastAsia" w:hAnsi="Arial Black" w:cstheme="majorBidi"/>
          <w:color w:val="000000" w:themeColor="text1"/>
          <w:sz w:val="32"/>
          <w:szCs w:val="32"/>
        </w:rPr>
        <w:t xml:space="preserve">accessibles, </w:t>
      </w:r>
      <w:r w:rsidRPr="00626ABB">
        <w:rPr>
          <w:rFonts w:ascii="Arial Black" w:eastAsiaTheme="majorEastAsia" w:hAnsi="Arial Black" w:cstheme="majorBidi"/>
          <w:color w:val="000000" w:themeColor="text1"/>
          <w:sz w:val="32"/>
          <w:szCs w:val="32"/>
        </w:rPr>
        <w:t>pren</w:t>
      </w:r>
      <w:r w:rsidR="00F24B2B" w:rsidRPr="00626ABB">
        <w:rPr>
          <w:rFonts w:ascii="Arial Black" w:eastAsiaTheme="majorEastAsia" w:hAnsi="Arial Black" w:cstheme="majorBidi"/>
          <w:color w:val="000000" w:themeColor="text1"/>
          <w:sz w:val="32"/>
          <w:szCs w:val="32"/>
        </w:rPr>
        <w:t>a</w:t>
      </w:r>
      <w:r w:rsidRPr="00626ABB">
        <w:rPr>
          <w:rFonts w:ascii="Arial Black" w:eastAsiaTheme="majorEastAsia" w:hAnsi="Arial Black" w:cstheme="majorBidi"/>
          <w:color w:val="000000" w:themeColor="text1"/>
          <w:sz w:val="32"/>
          <w:szCs w:val="32"/>
        </w:rPr>
        <w:t>nt la forme de créations tactiles ou de témoignages audio via des QR codes</w:t>
      </w:r>
      <w:r w:rsidR="002B1CC5" w:rsidRPr="00626ABB">
        <w:rPr>
          <w:rFonts w:ascii="Arial Black" w:hAnsi="Arial Black"/>
          <w:color w:val="000000" w:themeColor="text1"/>
          <w:sz w:val="32"/>
          <w:szCs w:val="32"/>
        </w:rPr>
        <w:t>. Trajets réalisés en minibus.</w:t>
      </w:r>
    </w:p>
    <w:p w14:paraId="6D46C938" w14:textId="05221B49" w:rsidR="009F2641" w:rsidRPr="00626ABB" w:rsidRDefault="003C32DC" w:rsidP="00913277">
      <w:pPr>
        <w:pStyle w:val="Titre1"/>
        <w:numPr>
          <w:ilvl w:val="0"/>
          <w:numId w:val="3"/>
        </w:numPr>
        <w:spacing w:before="0" w:after="0"/>
        <w:rPr>
          <w:rFonts w:ascii="Arial Black" w:hAnsi="Arial Black"/>
          <w:color w:val="000000" w:themeColor="text1"/>
          <w:sz w:val="32"/>
          <w:szCs w:val="32"/>
        </w:rPr>
      </w:pPr>
      <w:bookmarkStart w:id="100" w:name="_Toc200117949"/>
      <w:r w:rsidRPr="00626ABB">
        <w:rPr>
          <w:rFonts w:ascii="Arial Black" w:eastAsia="Times New Roman" w:hAnsi="Arial Black"/>
          <w:color w:val="000000" w:themeColor="text1"/>
          <w:sz w:val="32"/>
          <w:szCs w:val="32"/>
        </w:rPr>
        <w:t>Sortie patrimoniale – mardi 15 juillet, de 8h15 à 17h45, dans le secteur de Mirambeau (17). En partenariat avec Terre et Océan, venez découvrir le patrimoine méconnu de ce territoire </w:t>
      </w:r>
      <w:r w:rsidR="001002EE" w:rsidRPr="00626ABB">
        <w:rPr>
          <w:rFonts w:ascii="Arial Black" w:eastAsia="Times New Roman" w:hAnsi="Arial Black"/>
          <w:color w:val="000000" w:themeColor="text1"/>
          <w:sz w:val="32"/>
          <w:szCs w:val="32"/>
        </w:rPr>
        <w:t xml:space="preserve">charentais </w:t>
      </w:r>
      <w:r w:rsidRPr="00626ABB">
        <w:rPr>
          <w:rFonts w:ascii="Arial Black" w:eastAsia="Times New Roman" w:hAnsi="Arial Black"/>
          <w:color w:val="000000" w:themeColor="text1"/>
          <w:sz w:val="32"/>
          <w:szCs w:val="32"/>
        </w:rPr>
        <w:t xml:space="preserve">: </w:t>
      </w:r>
      <w:r w:rsidRPr="00626ABB">
        <w:rPr>
          <w:rFonts w:ascii="Arial Black" w:hAnsi="Arial Black"/>
          <w:color w:val="000000" w:themeColor="text1"/>
          <w:sz w:val="32"/>
          <w:szCs w:val="32"/>
        </w:rPr>
        <w:t>Petit-Niort, Boisredon et son musée de la poterie… Pique-nique tiré du sac (à prévoir par chacun). Trajets réalisés en minibus et voiture. Participation financière de 20€.</w:t>
      </w:r>
      <w:bookmarkEnd w:id="100"/>
    </w:p>
    <w:p w14:paraId="5153DD8B" w14:textId="77777777" w:rsidR="003C32DC" w:rsidRPr="00626ABB" w:rsidRDefault="003C32DC" w:rsidP="00626ABB">
      <w:pPr>
        <w:spacing w:after="0" w:line="240" w:lineRule="auto"/>
        <w:rPr>
          <w:rFonts w:ascii="Arial Black" w:hAnsi="Arial Black"/>
          <w:sz w:val="32"/>
          <w:szCs w:val="32"/>
        </w:rPr>
      </w:pPr>
    </w:p>
    <w:p w14:paraId="76AFEC92" w14:textId="7D5BF1D3" w:rsidR="00DC07C8" w:rsidRPr="00626ABB" w:rsidRDefault="0039175F" w:rsidP="00913277">
      <w:pPr>
        <w:pStyle w:val="Paragraphedeliste"/>
        <w:numPr>
          <w:ilvl w:val="0"/>
          <w:numId w:val="3"/>
        </w:numPr>
        <w:tabs>
          <w:tab w:val="left" w:pos="142"/>
        </w:tabs>
        <w:spacing w:after="0" w:line="240" w:lineRule="auto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  <w:r w:rsidRPr="00626ABB">
        <w:rPr>
          <w:rFonts w:ascii="Arial Black" w:eastAsia="Times New Roman" w:hAnsi="Arial Black" w:cs="Calibri"/>
          <w:b/>
          <w:bCs/>
          <w:sz w:val="32"/>
          <w:szCs w:val="32"/>
          <w:lang w:eastAsia="fr-FR"/>
        </w:rPr>
        <w:t>Balade naturaliste et baignade – mercredi 23 juillet, de 9h à 17h, à Floirac. Au programme de cette journée organisée avec le pôle sportif :</w:t>
      </w:r>
    </w:p>
    <w:p w14:paraId="3672E833" w14:textId="638F254C" w:rsidR="0039175F" w:rsidRPr="00626ABB" w:rsidRDefault="0039175F" w:rsidP="00913277">
      <w:pPr>
        <w:pStyle w:val="Paragraphedeliste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  <w:r w:rsidRPr="00626ABB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matin : visite guidée d’une partie du domaine de la </w:t>
      </w:r>
      <w:proofErr w:type="spellStart"/>
      <w:r w:rsidRPr="00626ABB">
        <w:rPr>
          <w:rFonts w:ascii="Arial Black" w:eastAsia="Times New Roman" w:hAnsi="Arial Black" w:cs="Calibri"/>
          <w:iCs/>
          <w:sz w:val="32"/>
          <w:szCs w:val="32"/>
          <w:lang w:eastAsia="fr-FR"/>
        </w:rPr>
        <w:t>Burthe</w:t>
      </w:r>
      <w:proofErr w:type="spellEnd"/>
      <w:r w:rsidRPr="00626ABB">
        <w:rPr>
          <w:rFonts w:ascii="Arial Black" w:eastAsia="Times New Roman" w:hAnsi="Arial Black" w:cs="Calibri"/>
          <w:iCs/>
          <w:sz w:val="32"/>
          <w:szCs w:val="32"/>
          <w:lang w:eastAsia="fr-FR"/>
        </w:rPr>
        <w:t>, avec Salomon</w:t>
      </w:r>
      <w:r w:rsidR="00F24B2B" w:rsidRPr="00626ABB">
        <w:rPr>
          <w:rFonts w:ascii="Arial Black" w:eastAsia="Times New Roman" w:hAnsi="Arial Black" w:cs="Calibri"/>
          <w:iCs/>
          <w:sz w:val="32"/>
          <w:szCs w:val="32"/>
          <w:lang w:eastAsia="fr-FR"/>
        </w:rPr>
        <w:t>,</w:t>
      </w:r>
    </w:p>
    <w:p w14:paraId="5F870762" w14:textId="0596C814" w:rsidR="0039175F" w:rsidRPr="00626ABB" w:rsidRDefault="0039175F" w:rsidP="00913277">
      <w:pPr>
        <w:pStyle w:val="Paragraphedeliste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  <w:r w:rsidRPr="00626ABB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midi : </w:t>
      </w:r>
      <w:r w:rsidRPr="00626ABB">
        <w:rPr>
          <w:rFonts w:ascii="Arial Black" w:hAnsi="Arial Black"/>
          <w:color w:val="000000" w:themeColor="text1"/>
          <w:sz w:val="32"/>
          <w:szCs w:val="32"/>
        </w:rPr>
        <w:t>pique-nique tiré du sac (à prévoir par chacun)</w:t>
      </w:r>
      <w:r w:rsidR="00F24B2B" w:rsidRPr="00626ABB">
        <w:rPr>
          <w:rFonts w:ascii="Arial Black" w:hAnsi="Arial Black"/>
          <w:color w:val="000000" w:themeColor="text1"/>
          <w:sz w:val="32"/>
          <w:szCs w:val="32"/>
        </w:rPr>
        <w:t>,</w:t>
      </w:r>
    </w:p>
    <w:p w14:paraId="62DF3AED" w14:textId="04865739" w:rsidR="0039175F" w:rsidRPr="00626ABB" w:rsidRDefault="0039175F" w:rsidP="00913277">
      <w:pPr>
        <w:pStyle w:val="Paragraphedeliste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  <w:r w:rsidRPr="00626ABB">
        <w:rPr>
          <w:rFonts w:ascii="Arial Black" w:hAnsi="Arial Black"/>
          <w:color w:val="000000" w:themeColor="text1"/>
          <w:sz w:val="32"/>
          <w:szCs w:val="32"/>
        </w:rPr>
        <w:t>après-midi : baignade ou farniente à la piscine de plein air (3 bassins extérieurs)</w:t>
      </w:r>
      <w:r w:rsidR="00F24B2B" w:rsidRPr="00626ABB">
        <w:rPr>
          <w:rFonts w:ascii="Arial Black" w:hAnsi="Arial Black"/>
          <w:color w:val="000000" w:themeColor="text1"/>
          <w:sz w:val="32"/>
          <w:szCs w:val="32"/>
        </w:rPr>
        <w:t>.</w:t>
      </w:r>
    </w:p>
    <w:p w14:paraId="1C381074" w14:textId="3AF37001" w:rsidR="0039175F" w:rsidRPr="00626ABB" w:rsidRDefault="0039175F" w:rsidP="00626ABB">
      <w:pPr>
        <w:tabs>
          <w:tab w:val="left" w:pos="142"/>
        </w:tabs>
        <w:spacing w:after="0" w:line="240" w:lineRule="auto"/>
        <w:ind w:left="1068"/>
        <w:rPr>
          <w:rFonts w:ascii="Arial Black" w:eastAsia="Times New Roman" w:hAnsi="Arial Black" w:cs="Calibri"/>
          <w:iCs/>
          <w:sz w:val="32"/>
          <w:szCs w:val="32"/>
          <w:lang w:eastAsia="fr-FR"/>
        </w:rPr>
      </w:pPr>
      <w:r w:rsidRPr="00626ABB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Trajets réalisés en minibus et voiture. Participation financière de </w:t>
      </w:r>
      <w:r w:rsidR="007A6F05" w:rsidRPr="00626ABB">
        <w:rPr>
          <w:rFonts w:ascii="Arial Black" w:eastAsia="Times New Roman" w:hAnsi="Arial Black" w:cs="Calibri"/>
          <w:iCs/>
          <w:sz w:val="32"/>
          <w:szCs w:val="32"/>
          <w:lang w:eastAsia="fr-FR"/>
        </w:rPr>
        <w:t>15€.</w:t>
      </w:r>
    </w:p>
    <w:p w14:paraId="6971F869" w14:textId="77777777" w:rsidR="007A6F05" w:rsidRPr="00626ABB" w:rsidRDefault="007A6F05" w:rsidP="00626ABB">
      <w:pPr>
        <w:tabs>
          <w:tab w:val="left" w:pos="142"/>
        </w:tabs>
        <w:spacing w:after="0" w:line="240" w:lineRule="auto"/>
        <w:rPr>
          <w:rFonts w:ascii="Arial Black" w:eastAsia="Times New Roman" w:hAnsi="Arial Black" w:cs="Calibri"/>
          <w:iCs/>
          <w:sz w:val="32"/>
          <w:szCs w:val="32"/>
          <w:lang w:eastAsia="fr-FR"/>
        </w:rPr>
      </w:pPr>
    </w:p>
    <w:p w14:paraId="3AB5DD76" w14:textId="31BFEB97" w:rsidR="007A6F05" w:rsidRPr="00626ABB" w:rsidRDefault="007A6F05" w:rsidP="00913277">
      <w:pPr>
        <w:pStyle w:val="Paragraphedeliste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Arial Black" w:eastAsia="Times New Roman" w:hAnsi="Arial Black" w:cs="Calibri"/>
          <w:iCs/>
          <w:sz w:val="32"/>
          <w:szCs w:val="32"/>
          <w:lang w:eastAsia="fr-FR"/>
        </w:rPr>
      </w:pPr>
      <w:r w:rsidRPr="00626ABB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Balade naturaliste sur l’Île Nouvelle – mardi 29 juillet, </w:t>
      </w:r>
      <w:r w:rsidR="00F24B2B" w:rsidRPr="00626ABB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de 8h15 à 17h45, </w:t>
      </w:r>
      <w:r w:rsidRPr="00626ABB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au départ de </w:t>
      </w:r>
      <w:r w:rsidR="00F24B2B" w:rsidRPr="00626ABB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l’embarcadère de </w:t>
      </w:r>
      <w:r w:rsidRPr="00626ABB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Cussac Fort Médoc. En partenariat avec le Conseil Départemental, </w:t>
      </w:r>
      <w:r w:rsidRPr="00626ABB">
        <w:rPr>
          <w:rFonts w:ascii="Arial Black" w:eastAsia="Times New Roman" w:hAnsi="Arial Black" w:cs="Calibri"/>
          <w:iCs/>
          <w:sz w:val="32"/>
          <w:szCs w:val="32"/>
          <w:lang w:eastAsia="fr-FR"/>
        </w:rPr>
        <w:lastRenderedPageBreak/>
        <w:t xml:space="preserve">venez découvrir ce site exceptionnel : </w:t>
      </w:r>
      <w:r w:rsidRPr="00626ABB">
        <w:rPr>
          <w:rFonts w:ascii="Arial Black" w:hAnsi="Arial Black" w:cs="Calibri"/>
          <w:iCs/>
          <w:sz w:val="32"/>
          <w:szCs w:val="32"/>
        </w:rPr>
        <w:t xml:space="preserve">espace naturel riche en biodiversité (faune, flore, milieux naturels) et </w:t>
      </w:r>
      <w:r w:rsidR="001002EE" w:rsidRPr="00626ABB">
        <w:rPr>
          <w:rFonts w:ascii="Arial Black" w:hAnsi="Arial Black" w:cs="Calibri"/>
          <w:iCs/>
          <w:sz w:val="32"/>
          <w:szCs w:val="32"/>
        </w:rPr>
        <w:t xml:space="preserve">en </w:t>
      </w:r>
      <w:r w:rsidRPr="00626ABB">
        <w:rPr>
          <w:rFonts w:ascii="Arial Black" w:eastAsia="Times New Roman" w:hAnsi="Arial Black" w:cs="Calibri"/>
          <w:iCs/>
          <w:sz w:val="32"/>
          <w:szCs w:val="32"/>
          <w:lang w:eastAsia="fr-FR"/>
        </w:rPr>
        <w:t>histoire (île habitée jusqu'en 1973). Pique-nique tiré du sac (à prévoir par chacun). Trajets réalisés en minibus et voiture. Participation financière de 15€.</w:t>
      </w:r>
    </w:p>
    <w:p w14:paraId="60E16CD5" w14:textId="77777777" w:rsidR="005F12E8" w:rsidRPr="00626ABB" w:rsidRDefault="005F12E8" w:rsidP="00626ABB">
      <w:pPr>
        <w:pStyle w:val="normalweb0"/>
        <w:spacing w:before="0" w:after="0"/>
        <w:rPr>
          <w:rFonts w:ascii="Arial Black" w:hAnsi="Arial Black"/>
          <w:sz w:val="32"/>
          <w:szCs w:val="32"/>
        </w:rPr>
      </w:pPr>
      <w:bookmarkStart w:id="101" w:name="_Hlk195104932"/>
    </w:p>
    <w:p w14:paraId="01C0FCE4" w14:textId="63E24D86" w:rsidR="004D5A87" w:rsidRPr="00626ABB" w:rsidRDefault="009A7384" w:rsidP="00626ABB">
      <w:pPr>
        <w:spacing w:after="0" w:line="240" w:lineRule="auto"/>
        <w:rPr>
          <w:rStyle w:val="Titre2Car"/>
          <w:rFonts w:ascii="Arial Black" w:hAnsi="Arial Black"/>
          <w:color w:val="auto"/>
          <w:sz w:val="32"/>
          <w:szCs w:val="32"/>
        </w:rPr>
      </w:pPr>
      <w:bookmarkStart w:id="102" w:name="_Toc192686777"/>
      <w:bookmarkStart w:id="103" w:name="_Toc195255345"/>
      <w:bookmarkStart w:id="104" w:name="_Toc195261148"/>
      <w:bookmarkStart w:id="105" w:name="_Toc197934793"/>
      <w:bookmarkStart w:id="106" w:name="_Toc200117950"/>
      <w:bookmarkStart w:id="107" w:name="_Hlk197528523"/>
      <w:bookmarkEnd w:id="101"/>
      <w:r w:rsidRPr="00626ABB">
        <w:rPr>
          <w:rStyle w:val="Titre2Car"/>
          <w:rFonts w:ascii="Arial Black" w:hAnsi="Arial Black"/>
          <w:color w:val="auto"/>
          <w:sz w:val="32"/>
          <w:szCs w:val="32"/>
        </w:rPr>
        <w:t>2</w:t>
      </w:r>
      <w:r w:rsidR="004D5A87" w:rsidRPr="00626ABB">
        <w:rPr>
          <w:rStyle w:val="Titre2Car"/>
          <w:rFonts w:ascii="Arial Black" w:hAnsi="Arial Black"/>
          <w:color w:val="auto"/>
          <w:sz w:val="32"/>
          <w:szCs w:val="32"/>
        </w:rPr>
        <w:t xml:space="preserve">) Zoom sur une </w:t>
      </w:r>
      <w:r w:rsidR="00463E95" w:rsidRPr="00626ABB">
        <w:rPr>
          <w:rStyle w:val="Titre2Car"/>
          <w:rFonts w:ascii="Arial Black" w:hAnsi="Arial Black"/>
          <w:color w:val="auto"/>
          <w:sz w:val="32"/>
          <w:szCs w:val="32"/>
        </w:rPr>
        <w:t xml:space="preserve">nouvelle </w:t>
      </w:r>
      <w:r w:rsidR="004D5A87" w:rsidRPr="00626ABB">
        <w:rPr>
          <w:rStyle w:val="Titre2Car"/>
          <w:rFonts w:ascii="Arial Black" w:hAnsi="Arial Black"/>
          <w:color w:val="auto"/>
          <w:sz w:val="32"/>
          <w:szCs w:val="32"/>
        </w:rPr>
        <w:t>activité hebdomadaire</w:t>
      </w:r>
      <w:bookmarkEnd w:id="102"/>
      <w:bookmarkEnd w:id="103"/>
      <w:bookmarkEnd w:id="104"/>
      <w:bookmarkEnd w:id="105"/>
      <w:bookmarkEnd w:id="106"/>
    </w:p>
    <w:p w14:paraId="379DF476" w14:textId="31ED4D54" w:rsidR="00463E95" w:rsidRPr="00626ABB" w:rsidRDefault="00463E95" w:rsidP="00913277">
      <w:pPr>
        <w:pStyle w:val="Paragraphedeliste"/>
        <w:numPr>
          <w:ilvl w:val="0"/>
          <w:numId w:val="1"/>
        </w:numPr>
        <w:spacing w:after="0" w:line="240" w:lineRule="auto"/>
        <w:rPr>
          <w:rStyle w:val="Titre2Car"/>
          <w:rFonts w:ascii="Arial Black" w:hAnsi="Arial Black"/>
          <w:color w:val="auto"/>
          <w:sz w:val="32"/>
          <w:szCs w:val="32"/>
        </w:rPr>
      </w:pPr>
      <w:bookmarkStart w:id="108" w:name="_Toc197934794"/>
      <w:bookmarkStart w:id="109" w:name="_Toc200117951"/>
      <w:r w:rsidRPr="00626ABB">
        <w:rPr>
          <w:rStyle w:val="Titre2Car"/>
          <w:rFonts w:ascii="Arial Black" w:hAnsi="Arial Black"/>
          <w:color w:val="auto"/>
          <w:sz w:val="32"/>
          <w:szCs w:val="32"/>
        </w:rPr>
        <w:t>Découverte de jeux de société : le lundi, de 14h à 15h30, sur le plateau du 2</w:t>
      </w:r>
      <w:r w:rsidRPr="00626ABB">
        <w:rPr>
          <w:rStyle w:val="Titre2Car"/>
          <w:rFonts w:ascii="Arial Black" w:hAnsi="Arial Black"/>
          <w:color w:val="auto"/>
          <w:sz w:val="32"/>
          <w:szCs w:val="32"/>
          <w:vertAlign w:val="superscript"/>
        </w:rPr>
        <w:t>e</w:t>
      </w:r>
      <w:r w:rsidRPr="00626ABB">
        <w:rPr>
          <w:rStyle w:val="Titre2Car"/>
          <w:rFonts w:ascii="Arial Black" w:hAnsi="Arial Black"/>
          <w:color w:val="auto"/>
          <w:sz w:val="32"/>
          <w:szCs w:val="32"/>
        </w:rPr>
        <w:t xml:space="preserve"> étage. </w:t>
      </w:r>
      <w:r w:rsidR="001002EE" w:rsidRPr="00626ABB">
        <w:rPr>
          <w:rStyle w:val="Titre2Car"/>
          <w:rFonts w:ascii="Arial Black" w:hAnsi="Arial Black"/>
          <w:color w:val="auto"/>
          <w:sz w:val="32"/>
          <w:szCs w:val="32"/>
        </w:rPr>
        <w:t>Les semaines ou il sera présent</w:t>
      </w:r>
      <w:r w:rsidRPr="00626ABB">
        <w:rPr>
          <w:rStyle w:val="Titre2Car"/>
          <w:rFonts w:ascii="Arial Black" w:hAnsi="Arial Black"/>
          <w:color w:val="auto"/>
          <w:sz w:val="32"/>
          <w:szCs w:val="32"/>
        </w:rPr>
        <w:t>, Pierre vous proposera de découvrir ou redécouvrir un jeu à pratiquer à 2 ou plus.</w:t>
      </w:r>
      <w:bookmarkEnd w:id="108"/>
      <w:bookmarkEnd w:id="109"/>
    </w:p>
    <w:p w14:paraId="4FA31B5A" w14:textId="77777777" w:rsidR="001002EE" w:rsidRPr="00626ABB" w:rsidRDefault="001002EE" w:rsidP="00626ABB">
      <w:pPr>
        <w:pStyle w:val="Paragraphedeliste"/>
        <w:spacing w:after="0" w:line="240" w:lineRule="auto"/>
        <w:rPr>
          <w:rStyle w:val="Titre2Car"/>
          <w:rFonts w:ascii="Arial Black" w:hAnsi="Arial Black"/>
          <w:color w:val="auto"/>
          <w:sz w:val="32"/>
          <w:szCs w:val="32"/>
        </w:rPr>
      </w:pPr>
    </w:p>
    <w:p w14:paraId="6B6A4A09" w14:textId="7E33C39D" w:rsidR="00BA6E58" w:rsidRPr="007267E7" w:rsidRDefault="00BA6E58" w:rsidP="007267E7">
      <w:pPr>
        <w:pStyle w:val="Titre1"/>
        <w:rPr>
          <w:rStyle w:val="Titre2Car"/>
          <w:rFonts w:ascii="Arial Black" w:hAnsi="Arial Black"/>
          <w:color w:val="000000" w:themeColor="text1"/>
          <w:sz w:val="32"/>
          <w:szCs w:val="32"/>
        </w:rPr>
      </w:pPr>
      <w:bookmarkStart w:id="110" w:name="_Toc197934795"/>
      <w:bookmarkStart w:id="111" w:name="_Toc200117952"/>
      <w:bookmarkEnd w:id="107"/>
      <w:r w:rsidRPr="007267E7">
        <w:rPr>
          <w:rStyle w:val="Titre2Car"/>
          <w:rFonts w:ascii="Arial Black" w:hAnsi="Arial Black"/>
          <w:color w:val="000000" w:themeColor="text1"/>
          <w:sz w:val="32"/>
          <w:szCs w:val="32"/>
        </w:rPr>
        <w:t>PÔLE SPORT</w:t>
      </w:r>
      <w:r w:rsidR="007C32BD" w:rsidRPr="007267E7">
        <w:rPr>
          <w:rStyle w:val="Titre2Car"/>
          <w:rFonts w:ascii="Arial Black" w:hAnsi="Arial Black"/>
          <w:color w:val="000000" w:themeColor="text1"/>
          <w:sz w:val="32"/>
          <w:szCs w:val="32"/>
        </w:rPr>
        <w:t>IF</w:t>
      </w:r>
      <w:bookmarkEnd w:id="110"/>
      <w:bookmarkEnd w:id="111"/>
    </w:p>
    <w:p w14:paraId="1068378A" w14:textId="42C4CED5" w:rsidR="00BA6E58" w:rsidRPr="00626ABB" w:rsidRDefault="0035218E" w:rsidP="00626ABB">
      <w:pPr>
        <w:spacing w:after="0" w:line="240" w:lineRule="auto"/>
        <w:rPr>
          <w:rStyle w:val="Titre2Car"/>
          <w:rFonts w:ascii="Arial Black" w:hAnsi="Arial Black"/>
          <w:color w:val="auto"/>
          <w:sz w:val="32"/>
          <w:szCs w:val="32"/>
        </w:rPr>
      </w:pPr>
      <w:bookmarkStart w:id="112" w:name="_Toc200117953"/>
      <w:bookmarkStart w:id="113" w:name="_Toc197934796"/>
      <w:r w:rsidRPr="00626ABB">
        <w:rPr>
          <w:rStyle w:val="Titre2Car"/>
          <w:rFonts w:ascii="Arial Black" w:hAnsi="Arial Black"/>
          <w:color w:val="auto"/>
          <w:sz w:val="32"/>
          <w:szCs w:val="32"/>
        </w:rPr>
        <w:t xml:space="preserve">1) </w:t>
      </w:r>
      <w:r w:rsidR="00BA6E58" w:rsidRPr="00626ABB">
        <w:rPr>
          <w:rStyle w:val="Titre2Car"/>
          <w:rFonts w:ascii="Arial Black" w:hAnsi="Arial Black"/>
          <w:color w:val="auto"/>
          <w:sz w:val="32"/>
          <w:szCs w:val="32"/>
        </w:rPr>
        <w:t>Activités ponctuelles proposées par Philippe POINCOT</w:t>
      </w:r>
      <w:r w:rsidRPr="00626ABB">
        <w:rPr>
          <w:rStyle w:val="Titre2Car"/>
          <w:rFonts w:ascii="Arial Black" w:hAnsi="Arial Black"/>
          <w:color w:val="auto"/>
          <w:sz w:val="32"/>
          <w:szCs w:val="32"/>
        </w:rPr>
        <w:t>.</w:t>
      </w:r>
      <w:bookmarkEnd w:id="112"/>
      <w:r w:rsidRPr="00626ABB">
        <w:rPr>
          <w:rStyle w:val="Titre2Car"/>
          <w:rFonts w:ascii="Arial Black" w:hAnsi="Arial Black"/>
          <w:color w:val="auto"/>
          <w:sz w:val="32"/>
          <w:szCs w:val="32"/>
        </w:rPr>
        <w:t xml:space="preserve"> </w:t>
      </w:r>
      <w:r w:rsidR="00BA6E58" w:rsidRPr="00626ABB">
        <w:rPr>
          <w:rFonts w:ascii="Arial Black" w:hAnsi="Arial Black"/>
          <w:i/>
          <w:iCs/>
          <w:sz w:val="32"/>
          <w:szCs w:val="32"/>
        </w:rPr>
        <w:t>Renseignements et inscriptions : p.poincot@unadev.com ; 06.14.29.10.87.</w:t>
      </w:r>
      <w:bookmarkEnd w:id="113"/>
    </w:p>
    <w:p w14:paraId="5F641614" w14:textId="77777777" w:rsidR="007267E7" w:rsidRDefault="00B54261" w:rsidP="007267E7">
      <w:pPr>
        <w:pStyle w:val="Paragraphedeliste"/>
        <w:numPr>
          <w:ilvl w:val="0"/>
          <w:numId w:val="1"/>
        </w:numPr>
        <w:rPr>
          <w:rStyle w:val="Titre2Car"/>
          <w:rFonts w:ascii="Arial Black" w:hAnsi="Arial Black"/>
          <w:color w:val="auto"/>
          <w:sz w:val="32"/>
          <w:szCs w:val="32"/>
        </w:rPr>
      </w:pPr>
      <w:bookmarkStart w:id="114" w:name="_Toc200117954"/>
      <w:r w:rsidRPr="007267E7">
        <w:rPr>
          <w:rStyle w:val="Titre2Car"/>
          <w:rFonts w:ascii="Arial Black" w:hAnsi="Arial Black"/>
          <w:color w:val="auto"/>
          <w:sz w:val="32"/>
          <w:szCs w:val="32"/>
        </w:rPr>
        <w:t>Sortie HANSA - jeudi 03 juillet, 12h à 18h, lac de Cazaux. 4 places. Prévoir son pique-nique.</w:t>
      </w:r>
      <w:bookmarkEnd w:id="114"/>
    </w:p>
    <w:p w14:paraId="40A004E1" w14:textId="0996205C" w:rsidR="00B54261" w:rsidRPr="007267E7" w:rsidRDefault="00B54261" w:rsidP="007267E7">
      <w:pPr>
        <w:pStyle w:val="Paragraphedeliste"/>
        <w:numPr>
          <w:ilvl w:val="0"/>
          <w:numId w:val="1"/>
        </w:numPr>
        <w:rPr>
          <w:rStyle w:val="Titre2Car"/>
          <w:rFonts w:ascii="Arial Black" w:hAnsi="Arial Black"/>
          <w:color w:val="auto"/>
          <w:sz w:val="32"/>
          <w:szCs w:val="32"/>
        </w:rPr>
      </w:pPr>
      <w:bookmarkStart w:id="115" w:name="_Toc200117955"/>
      <w:r w:rsidRPr="007267E7">
        <w:rPr>
          <w:rStyle w:val="Titre2Car"/>
          <w:rFonts w:ascii="Arial Black" w:hAnsi="Arial Black"/>
          <w:color w:val="auto"/>
          <w:sz w:val="32"/>
          <w:szCs w:val="32"/>
        </w:rPr>
        <w:t>Sortie HANSA - jeudi 17 juillet, 12h à 18h, lac de Cazaux. 4 places. Prévoir son pique-nique.</w:t>
      </w:r>
      <w:bookmarkEnd w:id="115"/>
    </w:p>
    <w:p w14:paraId="754FC77D" w14:textId="77777777" w:rsidR="00B54261" w:rsidRPr="00626ABB" w:rsidRDefault="00B54261" w:rsidP="00626ABB">
      <w:pPr>
        <w:pStyle w:val="Paragraphedeliste"/>
        <w:spacing w:after="0" w:line="240" w:lineRule="auto"/>
        <w:rPr>
          <w:rStyle w:val="Titre2Car"/>
          <w:rFonts w:ascii="Arial Black" w:hAnsi="Arial Black"/>
          <w:color w:val="auto"/>
          <w:sz w:val="32"/>
          <w:szCs w:val="32"/>
        </w:rPr>
      </w:pPr>
    </w:p>
    <w:p w14:paraId="02D31CED" w14:textId="0FA49E1A" w:rsidR="003427DF" w:rsidRPr="007267E7" w:rsidRDefault="0035218E" w:rsidP="00626ABB">
      <w:pPr>
        <w:pStyle w:val="Titre2"/>
        <w:spacing w:before="0"/>
        <w:rPr>
          <w:rFonts w:ascii="Arial Black" w:hAnsi="Arial Black"/>
          <w:color w:val="000000" w:themeColor="text1"/>
          <w:sz w:val="32"/>
          <w:szCs w:val="32"/>
        </w:rPr>
      </w:pPr>
      <w:bookmarkStart w:id="116" w:name="_Toc197934800"/>
      <w:bookmarkStart w:id="117" w:name="_Toc200117956"/>
      <w:r w:rsidRPr="00626ABB">
        <w:rPr>
          <w:rStyle w:val="Titre2Car"/>
          <w:rFonts w:ascii="Arial Black" w:hAnsi="Arial Black"/>
          <w:color w:val="auto"/>
          <w:sz w:val="32"/>
          <w:szCs w:val="32"/>
        </w:rPr>
        <w:t>2)</w:t>
      </w:r>
      <w:bookmarkEnd w:id="116"/>
      <w:r w:rsidR="00B54261" w:rsidRPr="00626ABB">
        <w:rPr>
          <w:rStyle w:val="Titre2Car"/>
          <w:rFonts w:ascii="Arial Black" w:hAnsi="Arial Black"/>
          <w:color w:val="auto"/>
          <w:sz w:val="32"/>
          <w:szCs w:val="32"/>
        </w:rPr>
        <w:t xml:space="preserve"> Salle de sport </w:t>
      </w:r>
      <w:r w:rsidR="00B54261" w:rsidRPr="007267E7">
        <w:rPr>
          <w:rFonts w:ascii="Arial Black" w:hAnsi="Arial Black"/>
          <w:color w:val="000000" w:themeColor="text1"/>
          <w:sz w:val="32"/>
          <w:szCs w:val="32"/>
        </w:rPr>
        <w:t xml:space="preserve">: </w:t>
      </w:r>
      <w:r w:rsidR="007A7EF1" w:rsidRPr="007267E7">
        <w:rPr>
          <w:rFonts w:ascii="Arial Black" w:hAnsi="Arial Black"/>
          <w:color w:val="000000" w:themeColor="text1"/>
          <w:sz w:val="32"/>
          <w:szCs w:val="32"/>
        </w:rPr>
        <w:t>FERMETURE ESTIVALE DU 28 JUILLET AU 15 AOUT</w:t>
      </w:r>
      <w:bookmarkEnd w:id="117"/>
    </w:p>
    <w:p w14:paraId="78B237C8" w14:textId="77777777" w:rsidR="009A578E" w:rsidRPr="00626ABB" w:rsidRDefault="009A578E" w:rsidP="00626ABB">
      <w:pPr>
        <w:spacing w:after="0" w:line="240" w:lineRule="auto"/>
        <w:ind w:left="360"/>
        <w:rPr>
          <w:rFonts w:ascii="Arial Black" w:eastAsiaTheme="minorHAnsi" w:hAnsi="Arial Black" w:cs="Calibri"/>
          <w:sz w:val="32"/>
          <w:szCs w:val="32"/>
          <w:lang w:eastAsia="fr-FR"/>
        </w:rPr>
      </w:pPr>
      <w:bookmarkStart w:id="118" w:name="_Toc92793502"/>
      <w:bookmarkStart w:id="119" w:name="_Toc103265504"/>
      <w:bookmarkStart w:id="120" w:name="_Toc110003978"/>
      <w:bookmarkStart w:id="121" w:name="_Toc113613023"/>
      <w:bookmarkStart w:id="122" w:name="_Toc113614433"/>
      <w:bookmarkStart w:id="123" w:name="_Toc116028411"/>
      <w:bookmarkStart w:id="124" w:name="_Toc119306222"/>
      <w:bookmarkStart w:id="125" w:name="_Toc121479969"/>
      <w:bookmarkStart w:id="126" w:name="_Toc121824316"/>
      <w:bookmarkStart w:id="127" w:name="_Toc121824797"/>
      <w:bookmarkStart w:id="128" w:name="_Toc124260261"/>
      <w:bookmarkStart w:id="129" w:name="_Toc124260984"/>
      <w:bookmarkStart w:id="130" w:name="_Toc98145636"/>
      <w:bookmarkStart w:id="131" w:name="_Toc9814595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45"/>
      <w:bookmarkEnd w:id="44"/>
      <w:bookmarkEnd w:id="43"/>
      <w:bookmarkEnd w:id="42"/>
      <w:bookmarkEnd w:id="41"/>
      <w:bookmarkEnd w:id="40"/>
      <w:bookmarkEnd w:id="39"/>
      <w:bookmarkEnd w:id="38"/>
      <w:bookmarkEnd w:id="37"/>
      <w:bookmarkEnd w:id="36"/>
    </w:p>
    <w:p w14:paraId="10B38CFC" w14:textId="77777777" w:rsidR="009A578E" w:rsidRPr="00626ABB" w:rsidRDefault="009A578E" w:rsidP="00626ABB">
      <w:pPr>
        <w:pStyle w:val="Titre1"/>
        <w:spacing w:before="0" w:after="0"/>
        <w:rPr>
          <w:rFonts w:ascii="Arial Black" w:hAnsi="Arial Black"/>
          <w:color w:val="auto"/>
          <w:sz w:val="32"/>
          <w:szCs w:val="32"/>
        </w:rPr>
      </w:pPr>
      <w:bookmarkStart w:id="132" w:name="_Toc200117957"/>
      <w:r w:rsidRPr="00626ABB">
        <w:rPr>
          <w:rFonts w:ascii="Arial Black" w:hAnsi="Arial Black"/>
          <w:color w:val="auto"/>
          <w:sz w:val="32"/>
          <w:szCs w:val="32"/>
        </w:rPr>
        <w:lastRenderedPageBreak/>
        <w:t>PÔLE SOCIAL</w:t>
      </w:r>
      <w:bookmarkEnd w:id="132"/>
    </w:p>
    <w:p w14:paraId="6311C55C" w14:textId="071EECAA" w:rsidR="00626ABB" w:rsidRPr="007267E7" w:rsidRDefault="00626ABB" w:rsidP="007267E7">
      <w:pPr>
        <w:rPr>
          <w:rFonts w:ascii="Arial Black" w:eastAsia="Times New Roman" w:hAnsi="Arial Black"/>
          <w:i/>
          <w:iCs/>
          <w:sz w:val="32"/>
          <w:szCs w:val="32"/>
        </w:rPr>
      </w:pPr>
      <w:bookmarkStart w:id="133" w:name="_Toc153198578"/>
      <w:bookmarkStart w:id="134" w:name="_Toc192686613"/>
      <w:bookmarkStart w:id="135" w:name="_Toc192686784"/>
      <w:bookmarkStart w:id="136" w:name="_Toc195255348"/>
      <w:bookmarkStart w:id="137" w:name="_Toc195255531"/>
      <w:bookmarkStart w:id="138" w:name="_Toc195255902"/>
      <w:bookmarkStart w:id="139" w:name="_Toc195261151"/>
      <w:r w:rsidRPr="007267E7">
        <w:rPr>
          <w:rFonts w:ascii="Arial Black" w:eastAsia="Times New Roman" w:hAnsi="Arial Black"/>
          <w:i/>
          <w:iCs/>
          <w:sz w:val="32"/>
          <w:szCs w:val="32"/>
        </w:rPr>
        <w:t xml:space="preserve">Renseignements : </w:t>
      </w:r>
      <w:hyperlink r:id="rId11" w:history="1">
        <w:r w:rsidRPr="007267E7">
          <w:rPr>
            <w:rStyle w:val="Lienhypertexte"/>
            <w:rFonts w:ascii="Arial Black" w:eastAsia="Times New Roman" w:hAnsi="Arial Black"/>
            <w:i/>
            <w:iCs/>
            <w:sz w:val="32"/>
            <w:szCs w:val="32"/>
          </w:rPr>
          <w:t>polesocialbordeaux@unadev.com</w:t>
        </w:r>
      </w:hyperlink>
      <w:r w:rsidRPr="007267E7">
        <w:rPr>
          <w:rStyle w:val="Lienhypertexte"/>
          <w:rFonts w:ascii="Arial Black" w:eastAsia="Times New Roman" w:hAnsi="Arial Black"/>
          <w:i/>
          <w:iCs/>
          <w:sz w:val="32"/>
          <w:szCs w:val="32"/>
        </w:rPr>
        <w:t xml:space="preserve"> </w:t>
      </w:r>
      <w:r w:rsidRPr="007267E7">
        <w:rPr>
          <w:rFonts w:ascii="Arial Black" w:eastAsia="Times New Roman" w:hAnsi="Arial Black"/>
          <w:i/>
          <w:iCs/>
          <w:sz w:val="32"/>
          <w:szCs w:val="32"/>
        </w:rPr>
        <w:t>; 05 56 33 85 93</w:t>
      </w:r>
      <w:bookmarkEnd w:id="133"/>
      <w:bookmarkEnd w:id="134"/>
      <w:bookmarkEnd w:id="135"/>
      <w:bookmarkEnd w:id="136"/>
      <w:bookmarkEnd w:id="137"/>
      <w:bookmarkEnd w:id="138"/>
      <w:bookmarkEnd w:id="139"/>
    </w:p>
    <w:p w14:paraId="3412F2FB" w14:textId="51E9B40D" w:rsidR="009A578E" w:rsidRPr="00626ABB" w:rsidRDefault="001002EE" w:rsidP="00913277">
      <w:pPr>
        <w:pStyle w:val="Paragraphedeliste"/>
        <w:numPr>
          <w:ilvl w:val="0"/>
          <w:numId w:val="6"/>
        </w:numPr>
        <w:spacing w:after="0" w:line="240" w:lineRule="auto"/>
        <w:rPr>
          <w:rFonts w:ascii="Arial Black" w:eastAsiaTheme="minorHAnsi" w:hAnsi="Arial Black" w:cs="Calibri"/>
          <w:sz w:val="32"/>
          <w:szCs w:val="32"/>
          <w:lang w:eastAsia="fr-FR"/>
        </w:rPr>
      </w:pPr>
      <w:bookmarkStart w:id="140" w:name="_Hlk200095964"/>
      <w:r w:rsidRPr="007267E7">
        <w:rPr>
          <w:rStyle w:val="Titre2Car"/>
          <w:rFonts w:ascii="Arial Black" w:hAnsi="Arial Black"/>
          <w:color w:val="000000" w:themeColor="text1"/>
          <w:sz w:val="32"/>
          <w:szCs w:val="32"/>
        </w:rPr>
        <w:t xml:space="preserve"> </w:t>
      </w:r>
      <w:bookmarkStart w:id="141" w:name="_Toc200117958"/>
      <w:r w:rsidR="009A578E" w:rsidRPr="007267E7">
        <w:rPr>
          <w:rStyle w:val="Titre2Car"/>
          <w:rFonts w:ascii="Arial Black" w:hAnsi="Arial Black"/>
          <w:color w:val="000000" w:themeColor="text1"/>
          <w:sz w:val="32"/>
          <w:szCs w:val="32"/>
          <w:lang w:eastAsia="fr-FR"/>
        </w:rPr>
        <w:t>Zoom sur : la CMI, Carte Mobilité Inclusion</w:t>
      </w:r>
      <w:bookmarkEnd w:id="141"/>
      <w:r w:rsidR="009A578E" w:rsidRPr="007267E7">
        <w:rPr>
          <w:rFonts w:ascii="Arial Black" w:eastAsiaTheme="minorHAnsi" w:hAnsi="Arial Black" w:cs="Calibri"/>
          <w:color w:val="000000" w:themeColor="text1"/>
          <w:sz w:val="32"/>
          <w:szCs w:val="32"/>
          <w:lang w:eastAsia="fr-FR"/>
        </w:rPr>
        <w:t xml:space="preserve"> </w:t>
      </w:r>
      <w:r w:rsidR="009A578E" w:rsidRPr="00626ABB">
        <w:rPr>
          <w:rFonts w:ascii="Arial Black" w:eastAsiaTheme="minorHAnsi" w:hAnsi="Arial Black" w:cs="Calibri"/>
          <w:sz w:val="32"/>
          <w:szCs w:val="32"/>
          <w:lang w:eastAsia="fr-FR"/>
        </w:rPr>
        <w:t>(ex-carte d’invalidité)</w:t>
      </w:r>
    </w:p>
    <w:p w14:paraId="6D79E243" w14:textId="44FA5FFF" w:rsidR="009A578E" w:rsidRPr="007267E7" w:rsidRDefault="009A578E" w:rsidP="007267E7">
      <w:pPr>
        <w:rPr>
          <w:rFonts w:ascii="Arial Black" w:eastAsiaTheme="minorHAnsi" w:hAnsi="Arial Black"/>
          <w:sz w:val="32"/>
          <w:szCs w:val="32"/>
          <w:lang w:eastAsia="fr-FR"/>
        </w:rPr>
      </w:pPr>
      <w:r w:rsidRPr="007267E7">
        <w:rPr>
          <w:rFonts w:ascii="Arial Black" w:eastAsiaTheme="minorHAnsi" w:hAnsi="Arial Black"/>
          <w:sz w:val="32"/>
          <w:szCs w:val="32"/>
          <w:lang w:eastAsia="fr-FR"/>
        </w:rPr>
        <w:t>Quand passer de l’ancienne à la nouvelle carte ?</w:t>
      </w:r>
    </w:p>
    <w:p w14:paraId="25E8C155" w14:textId="1E085D30" w:rsidR="009A578E" w:rsidRPr="007267E7" w:rsidRDefault="009A578E" w:rsidP="007267E7">
      <w:pPr>
        <w:rPr>
          <w:rFonts w:ascii="Arial Black" w:eastAsiaTheme="minorHAnsi" w:hAnsi="Arial Black"/>
          <w:sz w:val="32"/>
          <w:szCs w:val="32"/>
          <w:lang w:eastAsia="fr-FR"/>
        </w:rPr>
      </w:pPr>
      <w:r w:rsidRPr="007267E7">
        <w:rPr>
          <w:rFonts w:ascii="Arial Black" w:eastAsiaTheme="minorHAnsi" w:hAnsi="Arial Black"/>
          <w:sz w:val="32"/>
          <w:szCs w:val="32"/>
          <w:lang w:eastAsia="fr-FR"/>
        </w:rPr>
        <w:t>Carte invalidité ou stationnement à durée limitée :</w:t>
      </w:r>
    </w:p>
    <w:p w14:paraId="77EA0359" w14:textId="255A841F" w:rsidR="009A578E" w:rsidRPr="007267E7" w:rsidRDefault="009A578E" w:rsidP="007267E7">
      <w:pPr>
        <w:rPr>
          <w:rFonts w:ascii="Arial Black" w:eastAsiaTheme="minorHAnsi" w:hAnsi="Arial Black"/>
          <w:sz w:val="32"/>
          <w:szCs w:val="32"/>
          <w:lang w:eastAsia="fr-FR"/>
        </w:rPr>
      </w:pPr>
      <w:r w:rsidRPr="007267E7">
        <w:rPr>
          <w:rFonts w:ascii="Arial Black" w:eastAsiaTheme="minorHAnsi" w:hAnsi="Arial Black"/>
          <w:sz w:val="32"/>
          <w:szCs w:val="32"/>
          <w:lang w:eastAsia="fr-FR"/>
        </w:rPr>
        <w:t xml:space="preserve">Les personnes titulaires d’une ancienne carte d’invalidité (carte d’invalidité orange au format cartonné, carte de stationnement bleue au format cartonné, carte étoile verte </w:t>
      </w:r>
      <w:proofErr w:type="spellStart"/>
      <w:r w:rsidRPr="007267E7">
        <w:rPr>
          <w:rFonts w:ascii="Arial Black" w:eastAsiaTheme="minorHAnsi" w:hAnsi="Arial Black"/>
          <w:sz w:val="32"/>
          <w:szCs w:val="32"/>
          <w:lang w:eastAsia="fr-FR"/>
        </w:rPr>
        <w:t>etc</w:t>
      </w:r>
      <w:proofErr w:type="spellEnd"/>
      <w:r w:rsidRPr="007267E7">
        <w:rPr>
          <w:rFonts w:ascii="Arial Black" w:eastAsiaTheme="minorHAnsi" w:hAnsi="Arial Black"/>
          <w:sz w:val="32"/>
          <w:szCs w:val="32"/>
          <w:lang w:eastAsia="fr-FR"/>
        </w:rPr>
        <w:t> ;), de priorité ou de stationnement à durée limitée peuvent les utiliser jusqu’à la fin de leur date de validité. Elles devront demander une CMI avant cette date d’expiration.</w:t>
      </w:r>
    </w:p>
    <w:p w14:paraId="42AC5253" w14:textId="77777777" w:rsidR="009A578E" w:rsidRPr="007267E7" w:rsidRDefault="009A578E" w:rsidP="007267E7">
      <w:pPr>
        <w:rPr>
          <w:rFonts w:ascii="Arial Black" w:eastAsiaTheme="minorHAnsi" w:hAnsi="Arial Black"/>
          <w:sz w:val="32"/>
          <w:szCs w:val="32"/>
          <w:lang w:eastAsia="fr-FR"/>
        </w:rPr>
      </w:pPr>
    </w:p>
    <w:p w14:paraId="58779AB6" w14:textId="77777777" w:rsidR="009A578E" w:rsidRPr="007267E7" w:rsidRDefault="009A578E" w:rsidP="007267E7">
      <w:pPr>
        <w:rPr>
          <w:rFonts w:ascii="Arial Black" w:eastAsiaTheme="minorHAnsi" w:hAnsi="Arial Black"/>
          <w:sz w:val="32"/>
          <w:szCs w:val="32"/>
          <w:lang w:eastAsia="fr-FR"/>
        </w:rPr>
      </w:pPr>
      <w:r w:rsidRPr="007267E7">
        <w:rPr>
          <w:rFonts w:ascii="Arial Black" w:eastAsiaTheme="minorHAnsi" w:hAnsi="Arial Black"/>
          <w:sz w:val="32"/>
          <w:szCs w:val="32"/>
          <w:lang w:eastAsia="fr-FR"/>
        </w:rPr>
        <w:t>Carte invalidité à durée permanente :</w:t>
      </w:r>
    </w:p>
    <w:p w14:paraId="678F5375" w14:textId="5E0A9EB6" w:rsidR="009A578E" w:rsidRPr="007267E7" w:rsidRDefault="009A578E" w:rsidP="007267E7">
      <w:pPr>
        <w:rPr>
          <w:rFonts w:ascii="Arial Black" w:eastAsiaTheme="minorHAnsi" w:hAnsi="Arial Black"/>
          <w:sz w:val="32"/>
          <w:szCs w:val="32"/>
          <w:lang w:eastAsia="fr-FR"/>
        </w:rPr>
      </w:pPr>
      <w:r w:rsidRPr="007267E7">
        <w:rPr>
          <w:rFonts w:ascii="Arial Black" w:eastAsiaTheme="minorHAnsi" w:hAnsi="Arial Black"/>
          <w:sz w:val="32"/>
          <w:szCs w:val="32"/>
          <w:lang w:eastAsia="fr-FR"/>
        </w:rPr>
        <w:t>Celles qui possèdent une carte européenne de stationnement ou une carte d’invalidité à durée définitive doivent faire une demande de CMI avant le 30 décembre 2026. Leurs anciennes cartes ne seront plus valables à compter de cette date.</w:t>
      </w:r>
    </w:p>
    <w:bookmarkEnd w:id="140"/>
    <w:p w14:paraId="3A7E0C88" w14:textId="77777777" w:rsidR="009A578E" w:rsidRPr="00626ABB" w:rsidRDefault="009A578E" w:rsidP="00626ABB">
      <w:pPr>
        <w:spacing w:after="0" w:line="240" w:lineRule="auto"/>
        <w:ind w:left="360"/>
        <w:rPr>
          <w:rFonts w:ascii="Arial Black" w:eastAsiaTheme="minorHAnsi" w:hAnsi="Arial Black" w:cs="Calibri"/>
          <w:sz w:val="32"/>
          <w:szCs w:val="32"/>
          <w:lang w:eastAsia="fr-FR"/>
        </w:rPr>
      </w:pPr>
    </w:p>
    <w:p w14:paraId="54CC4F42" w14:textId="77777777" w:rsidR="00626ABB" w:rsidRPr="00626ABB" w:rsidRDefault="00626ABB" w:rsidP="00626ABB">
      <w:pPr>
        <w:pStyle w:val="Titre1"/>
        <w:spacing w:before="0" w:after="0"/>
        <w:rPr>
          <w:rFonts w:ascii="Arial Black" w:hAnsi="Arial Black"/>
          <w:color w:val="auto"/>
          <w:sz w:val="32"/>
          <w:szCs w:val="32"/>
        </w:rPr>
      </w:pPr>
      <w:bookmarkStart w:id="142" w:name="_Toc200117959"/>
      <w:r w:rsidRPr="00626ABB">
        <w:rPr>
          <w:rFonts w:ascii="Arial Black" w:hAnsi="Arial Black"/>
          <w:color w:val="auto"/>
          <w:sz w:val="32"/>
          <w:szCs w:val="32"/>
        </w:rPr>
        <w:lastRenderedPageBreak/>
        <w:t>PÔLE MULTIMÉDIA ET LANGUES</w:t>
      </w:r>
      <w:bookmarkEnd w:id="142"/>
    </w:p>
    <w:p w14:paraId="3D096B45" w14:textId="77777777" w:rsidR="00626ABB" w:rsidRPr="00626ABB" w:rsidRDefault="00626ABB" w:rsidP="00626ABB">
      <w:pPr>
        <w:spacing w:after="0" w:line="240" w:lineRule="auto"/>
        <w:rPr>
          <w:rFonts w:ascii="Arial Black" w:hAnsi="Arial Black"/>
          <w:i/>
          <w:sz w:val="32"/>
          <w:szCs w:val="32"/>
        </w:rPr>
      </w:pPr>
      <w:r w:rsidRPr="00626ABB">
        <w:rPr>
          <w:rFonts w:ascii="Arial Black" w:hAnsi="Arial Black"/>
          <w:i/>
          <w:sz w:val="32"/>
          <w:szCs w:val="32"/>
        </w:rPr>
        <w:t xml:space="preserve">Renseignements et inscriptions : </w:t>
      </w:r>
      <w:hyperlink r:id="rId12" w:history="1">
        <w:r w:rsidRPr="00626ABB">
          <w:rPr>
            <w:rStyle w:val="Lienhypertexte"/>
            <w:rFonts w:ascii="Arial Black" w:hAnsi="Arial Black"/>
            <w:i/>
            <w:sz w:val="32"/>
            <w:szCs w:val="32"/>
          </w:rPr>
          <w:t>l.legurun@unadev.com</w:t>
        </w:r>
      </w:hyperlink>
      <w:r w:rsidRPr="00626ABB">
        <w:rPr>
          <w:rFonts w:ascii="Arial Black" w:hAnsi="Arial Black"/>
          <w:i/>
          <w:sz w:val="32"/>
          <w:szCs w:val="32"/>
        </w:rPr>
        <w:t xml:space="preserve"> </w:t>
      </w:r>
      <w:r w:rsidRPr="00626ABB">
        <w:rPr>
          <w:rFonts w:ascii="Arial Black" w:hAnsi="Arial Black" w:cs="Arial"/>
          <w:i/>
          <w:sz w:val="32"/>
          <w:szCs w:val="32"/>
        </w:rPr>
        <w:t xml:space="preserve">; </w:t>
      </w:r>
      <w:r w:rsidRPr="00626ABB">
        <w:rPr>
          <w:rFonts w:ascii="Arial Black" w:hAnsi="Arial Black"/>
          <w:i/>
          <w:sz w:val="32"/>
          <w:szCs w:val="32"/>
        </w:rPr>
        <w:t>05 24 07 14 37.</w:t>
      </w:r>
    </w:p>
    <w:p w14:paraId="2D651D2B" w14:textId="77777777" w:rsidR="00626ABB" w:rsidRPr="00626ABB" w:rsidRDefault="00626ABB" w:rsidP="00626ABB">
      <w:pPr>
        <w:pStyle w:val="Titre2"/>
        <w:spacing w:before="0"/>
        <w:rPr>
          <w:rFonts w:ascii="Arial Black" w:hAnsi="Arial Black"/>
          <w:i/>
          <w:color w:val="auto"/>
          <w:sz w:val="32"/>
          <w:szCs w:val="32"/>
        </w:rPr>
      </w:pPr>
      <w:bookmarkStart w:id="143" w:name="_Toc200117960"/>
      <w:r w:rsidRPr="00626ABB">
        <w:rPr>
          <w:rFonts w:ascii="Arial Black" w:hAnsi="Arial Black"/>
          <w:color w:val="auto"/>
          <w:sz w:val="32"/>
          <w:szCs w:val="32"/>
        </w:rPr>
        <w:t>1) Activité ponctuelle proposée Lydia GULIZZI</w:t>
      </w:r>
      <w:bookmarkEnd w:id="143"/>
    </w:p>
    <w:p w14:paraId="1B1CD211" w14:textId="77777777" w:rsidR="00626ABB" w:rsidRPr="00626ABB" w:rsidRDefault="00626ABB" w:rsidP="00626ABB">
      <w:pPr>
        <w:spacing w:after="0" w:line="240" w:lineRule="auto"/>
        <w:ind w:left="360"/>
        <w:rPr>
          <w:rFonts w:ascii="Arial Black" w:eastAsiaTheme="minorHAnsi" w:hAnsi="Arial Black" w:cs="Calibri"/>
          <w:sz w:val="32"/>
          <w:szCs w:val="32"/>
          <w:lang w:eastAsia="fr-FR"/>
        </w:rPr>
      </w:pPr>
      <w:r w:rsidRPr="00626ABB">
        <w:rPr>
          <w:rFonts w:ascii="Arial Black" w:eastAsiaTheme="minorHAnsi" w:hAnsi="Arial Black" w:cs="Calibri"/>
          <w:sz w:val="32"/>
          <w:szCs w:val="32"/>
          <w:lang w:eastAsia="fr-FR"/>
        </w:rPr>
        <w:t>Initiations à l’Italien – Uniquement le mardi 1 juillet, de 10h à 12h, au 1</w:t>
      </w:r>
      <w:r w:rsidRPr="00626ABB">
        <w:rPr>
          <w:rFonts w:ascii="Arial Black" w:eastAsiaTheme="minorHAnsi" w:hAnsi="Arial Black" w:cs="Calibri"/>
          <w:sz w:val="32"/>
          <w:szCs w:val="32"/>
          <w:vertAlign w:val="superscript"/>
          <w:lang w:eastAsia="fr-FR"/>
        </w:rPr>
        <w:t>er</w:t>
      </w:r>
      <w:r w:rsidRPr="00626ABB">
        <w:rPr>
          <w:rFonts w:ascii="Arial Black" w:eastAsiaTheme="minorHAnsi" w:hAnsi="Arial Black" w:cs="Calibri"/>
          <w:sz w:val="32"/>
          <w:szCs w:val="32"/>
          <w:lang w:eastAsia="fr-FR"/>
        </w:rPr>
        <w:t xml:space="preserve"> étage. Pratique de cette langue vivante avec Lydia.</w:t>
      </w:r>
    </w:p>
    <w:p w14:paraId="3BB388AE" w14:textId="77777777" w:rsidR="00626ABB" w:rsidRPr="00626ABB" w:rsidRDefault="00626ABB" w:rsidP="00626ABB">
      <w:pPr>
        <w:spacing w:after="0" w:line="240" w:lineRule="auto"/>
        <w:ind w:left="360"/>
        <w:rPr>
          <w:rFonts w:ascii="Arial Black" w:eastAsiaTheme="minorHAnsi" w:hAnsi="Arial Black" w:cs="Calibri"/>
          <w:sz w:val="32"/>
          <w:szCs w:val="32"/>
          <w:lang w:eastAsia="fr-FR"/>
        </w:rPr>
      </w:pPr>
      <w:r w:rsidRPr="00626ABB">
        <w:rPr>
          <w:rFonts w:ascii="Arial Black" w:eastAsiaTheme="minorHAnsi" w:hAnsi="Arial Black" w:cs="Calibri"/>
          <w:sz w:val="32"/>
          <w:szCs w:val="32"/>
          <w:lang w:eastAsia="fr-FR"/>
        </w:rPr>
        <w:t xml:space="preserve">Pour information, cet atelier ne sera pas proposé au mois d’août et sera de retour en septembre. </w:t>
      </w:r>
    </w:p>
    <w:p w14:paraId="646C6DD2" w14:textId="77777777" w:rsidR="004C0388" w:rsidRDefault="004C0388" w:rsidP="00626ABB">
      <w:pPr>
        <w:spacing w:after="0" w:line="240" w:lineRule="auto"/>
        <w:rPr>
          <w:rFonts w:ascii="Arial Black" w:hAnsi="Arial Black" w:cs="Arial"/>
          <w:sz w:val="32"/>
          <w:szCs w:val="32"/>
        </w:rPr>
      </w:pPr>
    </w:p>
    <w:p w14:paraId="720435C5" w14:textId="6EC9CFCD" w:rsidR="003D5394" w:rsidRPr="00547187" w:rsidRDefault="003D5394" w:rsidP="003D5394">
      <w:pPr>
        <w:pStyle w:val="Paragraphedeliste"/>
        <w:spacing w:after="0" w:line="240" w:lineRule="auto"/>
        <w:ind w:left="0"/>
        <w:contextualSpacing w:val="0"/>
        <w:jc w:val="both"/>
        <w:rPr>
          <w:rStyle w:val="Titre2Car"/>
          <w:rFonts w:ascii="Arial Black" w:hAnsi="Arial Black"/>
          <w:color w:val="auto"/>
          <w:sz w:val="32"/>
          <w:szCs w:val="32"/>
        </w:rPr>
      </w:pPr>
      <w:bookmarkStart w:id="144" w:name="_Toc184635438"/>
      <w:bookmarkStart w:id="145" w:name="_Toc184645721"/>
      <w:r>
        <w:rPr>
          <w:rStyle w:val="Titre2Car"/>
          <w:rFonts w:ascii="Arial Black" w:hAnsi="Arial Black"/>
          <w:color w:val="auto"/>
          <w:sz w:val="32"/>
          <w:szCs w:val="32"/>
        </w:rPr>
        <w:t>2</w:t>
      </w:r>
      <w:r w:rsidRPr="00547187">
        <w:rPr>
          <w:rStyle w:val="Titre2Car"/>
          <w:rFonts w:ascii="Arial Black" w:hAnsi="Arial Black"/>
          <w:color w:val="auto"/>
          <w:sz w:val="32"/>
          <w:szCs w:val="32"/>
        </w:rPr>
        <w:t>) Activité ponctuelle proposée par Pierre Perrot</w:t>
      </w:r>
      <w:bookmarkEnd w:id="144"/>
      <w:bookmarkEnd w:id="145"/>
    </w:p>
    <w:p w14:paraId="268FC439" w14:textId="5700D6CC" w:rsidR="003D5394" w:rsidRPr="00547187" w:rsidRDefault="00E81205" w:rsidP="003D539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 Black" w:eastAsiaTheme="majorEastAsia" w:hAnsi="Arial Black" w:cstheme="majorBidi"/>
          <w:sz w:val="32"/>
          <w:szCs w:val="32"/>
        </w:rPr>
      </w:pPr>
      <w:r>
        <w:rPr>
          <w:rFonts w:ascii="Arial Black" w:eastAsiaTheme="majorEastAsia" w:hAnsi="Arial Black" w:cstheme="majorBidi"/>
          <w:sz w:val="32"/>
          <w:szCs w:val="32"/>
        </w:rPr>
        <w:t>Mardi 8 et 22 juillet</w:t>
      </w:r>
      <w:r w:rsidR="003D5394" w:rsidRPr="00547187">
        <w:rPr>
          <w:rFonts w:ascii="Arial Black" w:eastAsiaTheme="majorEastAsia" w:hAnsi="Arial Black" w:cstheme="majorBidi"/>
          <w:sz w:val="32"/>
          <w:szCs w:val="32"/>
        </w:rPr>
        <w:t>, de 1</w:t>
      </w:r>
      <w:r>
        <w:rPr>
          <w:rFonts w:ascii="Arial Black" w:eastAsiaTheme="majorEastAsia" w:hAnsi="Arial Black" w:cstheme="majorBidi"/>
          <w:sz w:val="32"/>
          <w:szCs w:val="32"/>
        </w:rPr>
        <w:t>1</w:t>
      </w:r>
      <w:r w:rsidR="003D5394" w:rsidRPr="00547187">
        <w:rPr>
          <w:rFonts w:ascii="Arial Black" w:eastAsiaTheme="majorEastAsia" w:hAnsi="Arial Black" w:cstheme="majorBidi"/>
          <w:sz w:val="32"/>
          <w:szCs w:val="32"/>
        </w:rPr>
        <w:t>h à 1</w:t>
      </w:r>
      <w:r>
        <w:rPr>
          <w:rFonts w:ascii="Arial Black" w:eastAsiaTheme="majorEastAsia" w:hAnsi="Arial Black" w:cstheme="majorBidi"/>
          <w:sz w:val="32"/>
          <w:szCs w:val="32"/>
        </w:rPr>
        <w:t>2</w:t>
      </w:r>
      <w:r w:rsidR="003D5394" w:rsidRPr="00547187">
        <w:rPr>
          <w:rFonts w:ascii="Arial Black" w:eastAsiaTheme="majorEastAsia" w:hAnsi="Arial Black" w:cstheme="majorBidi"/>
          <w:sz w:val="32"/>
          <w:szCs w:val="32"/>
        </w:rPr>
        <w:t>h, salle situé</w:t>
      </w:r>
      <w:r>
        <w:rPr>
          <w:rFonts w:ascii="Arial Black" w:eastAsiaTheme="majorEastAsia" w:hAnsi="Arial Black" w:cstheme="majorBidi"/>
          <w:sz w:val="32"/>
          <w:szCs w:val="32"/>
        </w:rPr>
        <w:t>e</w:t>
      </w:r>
      <w:r w:rsidR="003D5394" w:rsidRPr="00547187">
        <w:rPr>
          <w:rFonts w:ascii="Arial Black" w:eastAsiaTheme="majorEastAsia" w:hAnsi="Arial Black" w:cstheme="majorBidi"/>
          <w:sz w:val="32"/>
          <w:szCs w:val="32"/>
        </w:rPr>
        <w:t xml:space="preserve"> </w:t>
      </w:r>
      <w:r w:rsidR="00DC7A52">
        <w:rPr>
          <w:rFonts w:ascii="Arial Black" w:eastAsiaTheme="majorEastAsia" w:hAnsi="Arial Black" w:cstheme="majorBidi"/>
          <w:sz w:val="32"/>
          <w:szCs w:val="32"/>
        </w:rPr>
        <w:t xml:space="preserve">à </w:t>
      </w:r>
      <w:r>
        <w:rPr>
          <w:rFonts w:ascii="Arial Black" w:eastAsiaTheme="majorEastAsia" w:hAnsi="Arial Black" w:cstheme="majorBidi"/>
          <w:sz w:val="32"/>
          <w:szCs w:val="32"/>
        </w:rPr>
        <w:t xml:space="preserve">côté de l’accueil </w:t>
      </w:r>
      <w:r w:rsidR="003D5394" w:rsidRPr="00547187">
        <w:rPr>
          <w:rFonts w:ascii="Arial Black" w:eastAsiaTheme="majorEastAsia" w:hAnsi="Arial Black" w:cstheme="majorBidi"/>
          <w:sz w:val="32"/>
          <w:szCs w:val="32"/>
        </w:rPr>
        <w:t xml:space="preserve">au premier étage du centre : </w:t>
      </w:r>
      <w:r>
        <w:rPr>
          <w:rFonts w:ascii="Arial Black" w:eastAsiaTheme="majorEastAsia" w:hAnsi="Arial Black" w:cstheme="majorBidi"/>
          <w:sz w:val="32"/>
          <w:szCs w:val="32"/>
        </w:rPr>
        <w:t>venez apprendre à rédiger un CV, une Lettre de Motivation ou une demande de Stage.</w:t>
      </w:r>
    </w:p>
    <w:p w14:paraId="77ABBF10" w14:textId="77777777" w:rsidR="003D5394" w:rsidRPr="00626ABB" w:rsidRDefault="003D5394" w:rsidP="00626ABB">
      <w:pPr>
        <w:spacing w:after="0" w:line="240" w:lineRule="auto"/>
        <w:rPr>
          <w:rFonts w:ascii="Arial Black" w:hAnsi="Arial Black" w:cs="Arial"/>
          <w:sz w:val="32"/>
          <w:szCs w:val="32"/>
        </w:rPr>
      </w:pPr>
    </w:p>
    <w:p w14:paraId="1F274DD0" w14:textId="77777777" w:rsidR="00876C7C" w:rsidRPr="00626ABB" w:rsidRDefault="00876C7C" w:rsidP="00626ABB">
      <w:pPr>
        <w:spacing w:after="0" w:line="240" w:lineRule="auto"/>
        <w:ind w:left="-360" w:firstLine="360"/>
        <w:rPr>
          <w:rFonts w:ascii="Arial Black" w:eastAsia="Times New Roman" w:hAnsi="Arial Black" w:cs="Calibri"/>
          <w:sz w:val="32"/>
          <w:szCs w:val="32"/>
          <w:lang w:eastAsia="fr-FR"/>
        </w:rPr>
      </w:pPr>
      <w:bookmarkStart w:id="146" w:name="_Toc80000590"/>
      <w:bookmarkStart w:id="147" w:name="_Toc80000464"/>
      <w:bookmarkStart w:id="148" w:name="_Toc80000594"/>
      <w:bookmarkStart w:id="149" w:name="_Toc80000465"/>
      <w:bookmarkEnd w:id="146"/>
      <w:bookmarkEnd w:id="147"/>
      <w:bookmarkEnd w:id="148"/>
      <w:bookmarkEnd w:id="149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r w:rsidRPr="00626ABB">
        <w:rPr>
          <w:rFonts w:ascii="Arial Black" w:eastAsia="Times New Roman" w:hAnsi="Arial Black" w:cs="Calibri"/>
          <w:sz w:val="32"/>
          <w:szCs w:val="32"/>
          <w:lang w:eastAsia="fr-FR"/>
        </w:rPr>
        <w:t>Cordialement</w:t>
      </w:r>
    </w:p>
    <w:p w14:paraId="5F784926" w14:textId="1F0B35E8" w:rsidR="00A35D00" w:rsidRPr="00626ABB" w:rsidRDefault="00876C7C" w:rsidP="00626ABB">
      <w:pPr>
        <w:spacing w:after="0" w:line="240" w:lineRule="auto"/>
        <w:rPr>
          <w:rFonts w:ascii="Arial Black" w:eastAsia="Times New Roman" w:hAnsi="Arial Black" w:cs="Calibri"/>
          <w:sz w:val="32"/>
          <w:szCs w:val="32"/>
          <w:lang w:eastAsia="fr-FR"/>
        </w:rPr>
      </w:pPr>
      <w:r w:rsidRPr="00626ABB">
        <w:rPr>
          <w:rFonts w:ascii="Arial Black" w:eastAsia="Times New Roman" w:hAnsi="Arial Black" w:cs="Calibri"/>
          <w:sz w:val="32"/>
          <w:szCs w:val="32"/>
          <w:lang w:eastAsia="fr-FR"/>
        </w:rPr>
        <w:t>L’équipe du centre régional UNADEV Nouvelle Aquitaine de Bordeaux</w:t>
      </w:r>
    </w:p>
    <w:p w14:paraId="6C2DB7DC" w14:textId="77777777" w:rsidR="00A35D00" w:rsidRPr="007611E4" w:rsidRDefault="00A35D00" w:rsidP="000B4E5A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sectPr w:rsidR="00A35D00" w:rsidRPr="007611E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DC8A9" w14:textId="77777777" w:rsidR="00C86663" w:rsidRDefault="00C86663" w:rsidP="00C86663">
      <w:pPr>
        <w:spacing w:after="0" w:line="240" w:lineRule="auto"/>
      </w:pPr>
      <w:r>
        <w:separator/>
      </w:r>
    </w:p>
  </w:endnote>
  <w:endnote w:type="continuationSeparator" w:id="0">
    <w:p w14:paraId="51E6DD46" w14:textId="77777777" w:rsidR="00C86663" w:rsidRDefault="00C86663" w:rsidP="00C86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1389601"/>
      <w:docPartObj>
        <w:docPartGallery w:val="Page Numbers (Bottom of Page)"/>
        <w:docPartUnique/>
      </w:docPartObj>
    </w:sdtPr>
    <w:sdtEndPr/>
    <w:sdtContent>
      <w:p w14:paraId="66914849" w14:textId="7EED7B87" w:rsidR="00C86663" w:rsidRDefault="00C8666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5A59C4" w14:textId="77777777" w:rsidR="00C86663" w:rsidRDefault="00C866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099F8" w14:textId="77777777" w:rsidR="00C86663" w:rsidRDefault="00C86663" w:rsidP="00C86663">
      <w:pPr>
        <w:spacing w:after="0" w:line="240" w:lineRule="auto"/>
      </w:pPr>
      <w:r>
        <w:separator/>
      </w:r>
    </w:p>
  </w:footnote>
  <w:footnote w:type="continuationSeparator" w:id="0">
    <w:p w14:paraId="6BAFAD5A" w14:textId="77777777" w:rsidR="00C86663" w:rsidRDefault="00C86663" w:rsidP="00C86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27326"/>
    <w:multiLevelType w:val="hybridMultilevel"/>
    <w:tmpl w:val="A4B8B7AC"/>
    <w:lvl w:ilvl="0" w:tplc="9C9456F6">
      <w:start w:val="190"/>
      <w:numFmt w:val="bullet"/>
      <w:lvlText w:val="-"/>
      <w:lvlJc w:val="left"/>
      <w:pPr>
        <w:ind w:left="1428" w:hanging="360"/>
      </w:pPr>
      <w:rPr>
        <w:rFonts w:ascii="Arial Black" w:eastAsia="Times New Roman" w:hAnsi="Arial Black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69594B"/>
    <w:multiLevelType w:val="hybridMultilevel"/>
    <w:tmpl w:val="EADA5268"/>
    <w:lvl w:ilvl="0" w:tplc="229AF72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7B32"/>
    <w:multiLevelType w:val="hybridMultilevel"/>
    <w:tmpl w:val="A586ABB0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7A3098"/>
    <w:multiLevelType w:val="hybridMultilevel"/>
    <w:tmpl w:val="3E2EE0D6"/>
    <w:lvl w:ilvl="0" w:tplc="89B8C918">
      <w:start w:val="1"/>
      <w:numFmt w:val="bullet"/>
      <w:lvlText w:val=""/>
      <w:lvlJc w:val="left"/>
      <w:pPr>
        <w:ind w:left="785" w:hanging="360"/>
      </w:pPr>
      <w:rPr>
        <w:rFonts w:ascii="Symbol" w:eastAsiaTheme="minorEastAsia" w:hAnsi="Symbol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56C74FCC"/>
    <w:multiLevelType w:val="hybridMultilevel"/>
    <w:tmpl w:val="1E480D72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7A053F8"/>
    <w:multiLevelType w:val="hybridMultilevel"/>
    <w:tmpl w:val="E3024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45EB3"/>
    <w:multiLevelType w:val="hybridMultilevel"/>
    <w:tmpl w:val="82E03EBA"/>
    <w:lvl w:ilvl="0" w:tplc="9A4CD47E">
      <w:start w:val="1"/>
      <w:numFmt w:val="decimal"/>
      <w:lvlText w:val="%1)"/>
      <w:lvlJc w:val="left"/>
      <w:pPr>
        <w:ind w:left="570" w:hanging="360"/>
      </w:pPr>
      <w:rPr>
        <w:rFonts w:eastAsiaTheme="minorHAns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6D581D85"/>
    <w:multiLevelType w:val="hybridMultilevel"/>
    <w:tmpl w:val="69FEB512"/>
    <w:lvl w:ilvl="0" w:tplc="AC7EED0C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76050095"/>
    <w:multiLevelType w:val="hybridMultilevel"/>
    <w:tmpl w:val="CB9E2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904DB"/>
    <w:multiLevelType w:val="hybridMultilevel"/>
    <w:tmpl w:val="86CA7B2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2684003">
    <w:abstractNumId w:val="5"/>
  </w:num>
  <w:num w:numId="2" w16cid:durableId="772362659">
    <w:abstractNumId w:val="1"/>
  </w:num>
  <w:num w:numId="3" w16cid:durableId="2016109766">
    <w:abstractNumId w:val="3"/>
  </w:num>
  <w:num w:numId="4" w16cid:durableId="1665664522">
    <w:abstractNumId w:val="0"/>
  </w:num>
  <w:num w:numId="5" w16cid:durableId="802429668">
    <w:abstractNumId w:val="4"/>
  </w:num>
  <w:num w:numId="6" w16cid:durableId="2120641358">
    <w:abstractNumId w:val="2"/>
  </w:num>
  <w:num w:numId="7" w16cid:durableId="565530487">
    <w:abstractNumId w:val="9"/>
  </w:num>
  <w:num w:numId="8" w16cid:durableId="1565336012">
    <w:abstractNumId w:val="7"/>
  </w:num>
  <w:num w:numId="9" w16cid:durableId="555050946">
    <w:abstractNumId w:val="6"/>
  </w:num>
  <w:num w:numId="10" w16cid:durableId="152779103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7C"/>
    <w:rsid w:val="00000354"/>
    <w:rsid w:val="00000832"/>
    <w:rsid w:val="0002133E"/>
    <w:rsid w:val="00022FD8"/>
    <w:rsid w:val="0002753C"/>
    <w:rsid w:val="00032EC1"/>
    <w:rsid w:val="00034E62"/>
    <w:rsid w:val="00035600"/>
    <w:rsid w:val="00044DD6"/>
    <w:rsid w:val="00045CD0"/>
    <w:rsid w:val="000501D4"/>
    <w:rsid w:val="00056AB1"/>
    <w:rsid w:val="00057E7A"/>
    <w:rsid w:val="000605C4"/>
    <w:rsid w:val="000647C2"/>
    <w:rsid w:val="0006751C"/>
    <w:rsid w:val="0007559D"/>
    <w:rsid w:val="000769BD"/>
    <w:rsid w:val="0008430F"/>
    <w:rsid w:val="00084DC5"/>
    <w:rsid w:val="0008564F"/>
    <w:rsid w:val="000868E5"/>
    <w:rsid w:val="00086E0F"/>
    <w:rsid w:val="0009359E"/>
    <w:rsid w:val="000A0554"/>
    <w:rsid w:val="000B3BD4"/>
    <w:rsid w:val="000B47F0"/>
    <w:rsid w:val="000B4E5A"/>
    <w:rsid w:val="000B5777"/>
    <w:rsid w:val="000B5B16"/>
    <w:rsid w:val="000C0EBC"/>
    <w:rsid w:val="000C41FF"/>
    <w:rsid w:val="000D36BE"/>
    <w:rsid w:val="000D56BB"/>
    <w:rsid w:val="000E1F57"/>
    <w:rsid w:val="000E2340"/>
    <w:rsid w:val="000E3281"/>
    <w:rsid w:val="000E3AC7"/>
    <w:rsid w:val="000E4A62"/>
    <w:rsid w:val="000E523B"/>
    <w:rsid w:val="000E664A"/>
    <w:rsid w:val="000E7D18"/>
    <w:rsid w:val="000F3F6A"/>
    <w:rsid w:val="001002EE"/>
    <w:rsid w:val="001008FC"/>
    <w:rsid w:val="001037A7"/>
    <w:rsid w:val="00105603"/>
    <w:rsid w:val="00105645"/>
    <w:rsid w:val="00121734"/>
    <w:rsid w:val="00122039"/>
    <w:rsid w:val="001240EC"/>
    <w:rsid w:val="00124BEC"/>
    <w:rsid w:val="00125923"/>
    <w:rsid w:val="00126514"/>
    <w:rsid w:val="00134B7A"/>
    <w:rsid w:val="00142BD8"/>
    <w:rsid w:val="001459B7"/>
    <w:rsid w:val="00151821"/>
    <w:rsid w:val="001605D2"/>
    <w:rsid w:val="0016347D"/>
    <w:rsid w:val="00166184"/>
    <w:rsid w:val="00170145"/>
    <w:rsid w:val="0017197E"/>
    <w:rsid w:val="00194A38"/>
    <w:rsid w:val="001B0AB9"/>
    <w:rsid w:val="001B4CAC"/>
    <w:rsid w:val="001B678E"/>
    <w:rsid w:val="001C25C1"/>
    <w:rsid w:val="001C7F8E"/>
    <w:rsid w:val="001D39CE"/>
    <w:rsid w:val="001D5158"/>
    <w:rsid w:val="002031E6"/>
    <w:rsid w:val="00211619"/>
    <w:rsid w:val="00211A3E"/>
    <w:rsid w:val="00212B10"/>
    <w:rsid w:val="00212D28"/>
    <w:rsid w:val="00216C1B"/>
    <w:rsid w:val="00223A12"/>
    <w:rsid w:val="002243C3"/>
    <w:rsid w:val="00232978"/>
    <w:rsid w:val="00236C71"/>
    <w:rsid w:val="002434EF"/>
    <w:rsid w:val="00244E33"/>
    <w:rsid w:val="00266893"/>
    <w:rsid w:val="00266AF5"/>
    <w:rsid w:val="002672FA"/>
    <w:rsid w:val="00276DC5"/>
    <w:rsid w:val="00277284"/>
    <w:rsid w:val="002847E6"/>
    <w:rsid w:val="00286955"/>
    <w:rsid w:val="00291703"/>
    <w:rsid w:val="0029414B"/>
    <w:rsid w:val="00296FA4"/>
    <w:rsid w:val="002A7CE0"/>
    <w:rsid w:val="002B0E73"/>
    <w:rsid w:val="002B1365"/>
    <w:rsid w:val="002B1CC5"/>
    <w:rsid w:val="002B24D4"/>
    <w:rsid w:val="002B76EB"/>
    <w:rsid w:val="002B7AB1"/>
    <w:rsid w:val="002C67A5"/>
    <w:rsid w:val="002C7944"/>
    <w:rsid w:val="002D74E2"/>
    <w:rsid w:val="002E0EED"/>
    <w:rsid w:val="002E259E"/>
    <w:rsid w:val="002E4253"/>
    <w:rsid w:val="002F7161"/>
    <w:rsid w:val="002F72A6"/>
    <w:rsid w:val="0030788E"/>
    <w:rsid w:val="00311F00"/>
    <w:rsid w:val="00313C9E"/>
    <w:rsid w:val="003231AD"/>
    <w:rsid w:val="00323E3A"/>
    <w:rsid w:val="00325D37"/>
    <w:rsid w:val="0032721A"/>
    <w:rsid w:val="003427DF"/>
    <w:rsid w:val="00344522"/>
    <w:rsid w:val="0034612F"/>
    <w:rsid w:val="0035218E"/>
    <w:rsid w:val="00353B2A"/>
    <w:rsid w:val="00362460"/>
    <w:rsid w:val="00363C5F"/>
    <w:rsid w:val="00377009"/>
    <w:rsid w:val="003836D7"/>
    <w:rsid w:val="0039175F"/>
    <w:rsid w:val="00392284"/>
    <w:rsid w:val="003941FA"/>
    <w:rsid w:val="00394560"/>
    <w:rsid w:val="003A06CA"/>
    <w:rsid w:val="003A53CC"/>
    <w:rsid w:val="003A55A7"/>
    <w:rsid w:val="003B26DB"/>
    <w:rsid w:val="003C1749"/>
    <w:rsid w:val="003C1FF8"/>
    <w:rsid w:val="003C32DC"/>
    <w:rsid w:val="003C5F76"/>
    <w:rsid w:val="003C6721"/>
    <w:rsid w:val="003D123D"/>
    <w:rsid w:val="003D5394"/>
    <w:rsid w:val="003D6466"/>
    <w:rsid w:val="003D7061"/>
    <w:rsid w:val="003D7EE8"/>
    <w:rsid w:val="003F4E49"/>
    <w:rsid w:val="003F5CFB"/>
    <w:rsid w:val="0040118A"/>
    <w:rsid w:val="00413CD2"/>
    <w:rsid w:val="0041725D"/>
    <w:rsid w:val="00420476"/>
    <w:rsid w:val="0042303D"/>
    <w:rsid w:val="00424E03"/>
    <w:rsid w:val="00426405"/>
    <w:rsid w:val="00426D6A"/>
    <w:rsid w:val="004270ED"/>
    <w:rsid w:val="004356CA"/>
    <w:rsid w:val="00440AE0"/>
    <w:rsid w:val="00443B0F"/>
    <w:rsid w:val="00445A60"/>
    <w:rsid w:val="004604C6"/>
    <w:rsid w:val="00463E95"/>
    <w:rsid w:val="00472893"/>
    <w:rsid w:val="0047356C"/>
    <w:rsid w:val="00475E3D"/>
    <w:rsid w:val="0048171D"/>
    <w:rsid w:val="004A7B7F"/>
    <w:rsid w:val="004B1E88"/>
    <w:rsid w:val="004B30AC"/>
    <w:rsid w:val="004C0388"/>
    <w:rsid w:val="004C4313"/>
    <w:rsid w:val="004C69A4"/>
    <w:rsid w:val="004D2F4F"/>
    <w:rsid w:val="004D5A87"/>
    <w:rsid w:val="004D64EB"/>
    <w:rsid w:val="004E0B75"/>
    <w:rsid w:val="004E2B6B"/>
    <w:rsid w:val="004E52F8"/>
    <w:rsid w:val="004E6374"/>
    <w:rsid w:val="004F3DD6"/>
    <w:rsid w:val="00503D05"/>
    <w:rsid w:val="005049DB"/>
    <w:rsid w:val="005131F2"/>
    <w:rsid w:val="005140A8"/>
    <w:rsid w:val="0052380C"/>
    <w:rsid w:val="00525DB8"/>
    <w:rsid w:val="00526D77"/>
    <w:rsid w:val="00531552"/>
    <w:rsid w:val="0053510C"/>
    <w:rsid w:val="005364B6"/>
    <w:rsid w:val="00543595"/>
    <w:rsid w:val="0056374F"/>
    <w:rsid w:val="005644FD"/>
    <w:rsid w:val="00565152"/>
    <w:rsid w:val="00565EB2"/>
    <w:rsid w:val="00567452"/>
    <w:rsid w:val="00572BAF"/>
    <w:rsid w:val="00574C4B"/>
    <w:rsid w:val="0057584C"/>
    <w:rsid w:val="00586140"/>
    <w:rsid w:val="005921FA"/>
    <w:rsid w:val="005A0E04"/>
    <w:rsid w:val="005A742D"/>
    <w:rsid w:val="005B0FAE"/>
    <w:rsid w:val="005B20DA"/>
    <w:rsid w:val="005B3E7D"/>
    <w:rsid w:val="005B7E03"/>
    <w:rsid w:val="005C1D8C"/>
    <w:rsid w:val="005C22CC"/>
    <w:rsid w:val="005C4BF7"/>
    <w:rsid w:val="005C60F9"/>
    <w:rsid w:val="005D2D7E"/>
    <w:rsid w:val="005D46A7"/>
    <w:rsid w:val="005D4730"/>
    <w:rsid w:val="005F12E8"/>
    <w:rsid w:val="0060126F"/>
    <w:rsid w:val="00602B70"/>
    <w:rsid w:val="00607AE2"/>
    <w:rsid w:val="0061275B"/>
    <w:rsid w:val="0062079A"/>
    <w:rsid w:val="0062506D"/>
    <w:rsid w:val="006261B1"/>
    <w:rsid w:val="00626ABB"/>
    <w:rsid w:val="006276E2"/>
    <w:rsid w:val="00630D3A"/>
    <w:rsid w:val="00633CA7"/>
    <w:rsid w:val="00636119"/>
    <w:rsid w:val="00636FE7"/>
    <w:rsid w:val="006507B5"/>
    <w:rsid w:val="00652A05"/>
    <w:rsid w:val="00653A18"/>
    <w:rsid w:val="006650FF"/>
    <w:rsid w:val="00666030"/>
    <w:rsid w:val="00667D06"/>
    <w:rsid w:val="00671E13"/>
    <w:rsid w:val="006742BB"/>
    <w:rsid w:val="006846BC"/>
    <w:rsid w:val="00686E02"/>
    <w:rsid w:val="00687FF0"/>
    <w:rsid w:val="00692621"/>
    <w:rsid w:val="00697CC8"/>
    <w:rsid w:val="006A2D24"/>
    <w:rsid w:val="006A542A"/>
    <w:rsid w:val="006B6190"/>
    <w:rsid w:val="006C3629"/>
    <w:rsid w:val="006D13F9"/>
    <w:rsid w:val="006D3663"/>
    <w:rsid w:val="006F7F75"/>
    <w:rsid w:val="0070302E"/>
    <w:rsid w:val="00705AF5"/>
    <w:rsid w:val="00721423"/>
    <w:rsid w:val="0072177C"/>
    <w:rsid w:val="00722706"/>
    <w:rsid w:val="007267E7"/>
    <w:rsid w:val="007444E6"/>
    <w:rsid w:val="0075403E"/>
    <w:rsid w:val="00760E99"/>
    <w:rsid w:val="007611E4"/>
    <w:rsid w:val="007647E3"/>
    <w:rsid w:val="007649F3"/>
    <w:rsid w:val="007711AA"/>
    <w:rsid w:val="00780377"/>
    <w:rsid w:val="00781BB2"/>
    <w:rsid w:val="00783001"/>
    <w:rsid w:val="007845BF"/>
    <w:rsid w:val="00790FA6"/>
    <w:rsid w:val="00793654"/>
    <w:rsid w:val="00797AB1"/>
    <w:rsid w:val="007A0BC2"/>
    <w:rsid w:val="007A6F05"/>
    <w:rsid w:val="007A7EF1"/>
    <w:rsid w:val="007B6E08"/>
    <w:rsid w:val="007C00D0"/>
    <w:rsid w:val="007C32BD"/>
    <w:rsid w:val="007C6944"/>
    <w:rsid w:val="007C7325"/>
    <w:rsid w:val="007D1E53"/>
    <w:rsid w:val="007D2678"/>
    <w:rsid w:val="007D7A82"/>
    <w:rsid w:val="007E0EEE"/>
    <w:rsid w:val="007E15AE"/>
    <w:rsid w:val="007E2CCB"/>
    <w:rsid w:val="007E373E"/>
    <w:rsid w:val="007E584F"/>
    <w:rsid w:val="007E7938"/>
    <w:rsid w:val="007F1550"/>
    <w:rsid w:val="007F42C1"/>
    <w:rsid w:val="00801366"/>
    <w:rsid w:val="0080673C"/>
    <w:rsid w:val="00812B51"/>
    <w:rsid w:val="00825B1B"/>
    <w:rsid w:val="008302DA"/>
    <w:rsid w:val="008307EC"/>
    <w:rsid w:val="00830A40"/>
    <w:rsid w:val="008316F4"/>
    <w:rsid w:val="008338DB"/>
    <w:rsid w:val="00834C1A"/>
    <w:rsid w:val="00842E1E"/>
    <w:rsid w:val="008466FD"/>
    <w:rsid w:val="008500FC"/>
    <w:rsid w:val="00853D91"/>
    <w:rsid w:val="008544D4"/>
    <w:rsid w:val="00865000"/>
    <w:rsid w:val="0086626B"/>
    <w:rsid w:val="008706D8"/>
    <w:rsid w:val="008709C4"/>
    <w:rsid w:val="00871E1B"/>
    <w:rsid w:val="00876C7C"/>
    <w:rsid w:val="008771BA"/>
    <w:rsid w:val="00886A3A"/>
    <w:rsid w:val="00886B51"/>
    <w:rsid w:val="008923F0"/>
    <w:rsid w:val="00894BE5"/>
    <w:rsid w:val="008A2613"/>
    <w:rsid w:val="008A4775"/>
    <w:rsid w:val="008D03FB"/>
    <w:rsid w:val="008D1E6F"/>
    <w:rsid w:val="008D68C2"/>
    <w:rsid w:val="00903478"/>
    <w:rsid w:val="009045EE"/>
    <w:rsid w:val="0090799F"/>
    <w:rsid w:val="00907B2B"/>
    <w:rsid w:val="00913277"/>
    <w:rsid w:val="00913EA7"/>
    <w:rsid w:val="00924CC3"/>
    <w:rsid w:val="00933501"/>
    <w:rsid w:val="00937D16"/>
    <w:rsid w:val="009806EB"/>
    <w:rsid w:val="009866ED"/>
    <w:rsid w:val="0099108E"/>
    <w:rsid w:val="00996590"/>
    <w:rsid w:val="009A1598"/>
    <w:rsid w:val="009A578E"/>
    <w:rsid w:val="009A7384"/>
    <w:rsid w:val="009B0C49"/>
    <w:rsid w:val="009B5047"/>
    <w:rsid w:val="009B5D8B"/>
    <w:rsid w:val="009B5F20"/>
    <w:rsid w:val="009C2731"/>
    <w:rsid w:val="009D1B31"/>
    <w:rsid w:val="009D7994"/>
    <w:rsid w:val="009E0883"/>
    <w:rsid w:val="009E5423"/>
    <w:rsid w:val="009E6030"/>
    <w:rsid w:val="009F14A9"/>
    <w:rsid w:val="009F2641"/>
    <w:rsid w:val="009F7EEA"/>
    <w:rsid w:val="00A01777"/>
    <w:rsid w:val="00A048E6"/>
    <w:rsid w:val="00A241D3"/>
    <w:rsid w:val="00A24DC8"/>
    <w:rsid w:val="00A35825"/>
    <w:rsid w:val="00A35D00"/>
    <w:rsid w:val="00A3660A"/>
    <w:rsid w:val="00A4107A"/>
    <w:rsid w:val="00A438BA"/>
    <w:rsid w:val="00A57B86"/>
    <w:rsid w:val="00A62BC5"/>
    <w:rsid w:val="00A65227"/>
    <w:rsid w:val="00A71539"/>
    <w:rsid w:val="00A7304C"/>
    <w:rsid w:val="00A7513C"/>
    <w:rsid w:val="00A769C3"/>
    <w:rsid w:val="00A81891"/>
    <w:rsid w:val="00A8622B"/>
    <w:rsid w:val="00A90A60"/>
    <w:rsid w:val="00A90D08"/>
    <w:rsid w:val="00A93CDB"/>
    <w:rsid w:val="00A96382"/>
    <w:rsid w:val="00AA1B25"/>
    <w:rsid w:val="00AA71BB"/>
    <w:rsid w:val="00AA7BFB"/>
    <w:rsid w:val="00AB1922"/>
    <w:rsid w:val="00AB4181"/>
    <w:rsid w:val="00AB41E6"/>
    <w:rsid w:val="00AB6799"/>
    <w:rsid w:val="00AC022D"/>
    <w:rsid w:val="00AC1153"/>
    <w:rsid w:val="00AC5684"/>
    <w:rsid w:val="00AD0425"/>
    <w:rsid w:val="00AD5BBD"/>
    <w:rsid w:val="00AE6FE3"/>
    <w:rsid w:val="00AF054A"/>
    <w:rsid w:val="00AF5E6E"/>
    <w:rsid w:val="00B15C28"/>
    <w:rsid w:val="00B2634D"/>
    <w:rsid w:val="00B3204D"/>
    <w:rsid w:val="00B43C95"/>
    <w:rsid w:val="00B53536"/>
    <w:rsid w:val="00B54261"/>
    <w:rsid w:val="00B67DAF"/>
    <w:rsid w:val="00B85E7D"/>
    <w:rsid w:val="00BA0EEF"/>
    <w:rsid w:val="00BA3F96"/>
    <w:rsid w:val="00BA5DDE"/>
    <w:rsid w:val="00BA6E58"/>
    <w:rsid w:val="00BB238E"/>
    <w:rsid w:val="00BB53D6"/>
    <w:rsid w:val="00BC49B4"/>
    <w:rsid w:val="00BD14F2"/>
    <w:rsid w:val="00BD1D5B"/>
    <w:rsid w:val="00BD2A52"/>
    <w:rsid w:val="00BE2C91"/>
    <w:rsid w:val="00BF0BCE"/>
    <w:rsid w:val="00BF5658"/>
    <w:rsid w:val="00BF6249"/>
    <w:rsid w:val="00C01848"/>
    <w:rsid w:val="00C024F4"/>
    <w:rsid w:val="00C13E33"/>
    <w:rsid w:val="00C175E5"/>
    <w:rsid w:val="00C21084"/>
    <w:rsid w:val="00C224A8"/>
    <w:rsid w:val="00C2602C"/>
    <w:rsid w:val="00C27FF2"/>
    <w:rsid w:val="00C32E50"/>
    <w:rsid w:val="00C350FA"/>
    <w:rsid w:val="00C62682"/>
    <w:rsid w:val="00C632B1"/>
    <w:rsid w:val="00C74F10"/>
    <w:rsid w:val="00C77AB3"/>
    <w:rsid w:val="00C8266F"/>
    <w:rsid w:val="00C86663"/>
    <w:rsid w:val="00C96416"/>
    <w:rsid w:val="00CA57E6"/>
    <w:rsid w:val="00CB0239"/>
    <w:rsid w:val="00CB237C"/>
    <w:rsid w:val="00CB770F"/>
    <w:rsid w:val="00CD15A7"/>
    <w:rsid w:val="00CD6828"/>
    <w:rsid w:val="00CD75FD"/>
    <w:rsid w:val="00CE31E9"/>
    <w:rsid w:val="00CE732D"/>
    <w:rsid w:val="00CF194D"/>
    <w:rsid w:val="00CF2C36"/>
    <w:rsid w:val="00CF6C0B"/>
    <w:rsid w:val="00D05658"/>
    <w:rsid w:val="00D15DC9"/>
    <w:rsid w:val="00D17291"/>
    <w:rsid w:val="00D215F1"/>
    <w:rsid w:val="00D31DDB"/>
    <w:rsid w:val="00D325C5"/>
    <w:rsid w:val="00D365E0"/>
    <w:rsid w:val="00D40AC5"/>
    <w:rsid w:val="00D40F92"/>
    <w:rsid w:val="00D418AE"/>
    <w:rsid w:val="00D56481"/>
    <w:rsid w:val="00D577A4"/>
    <w:rsid w:val="00D63F66"/>
    <w:rsid w:val="00D77F1F"/>
    <w:rsid w:val="00D82452"/>
    <w:rsid w:val="00D8453D"/>
    <w:rsid w:val="00D90082"/>
    <w:rsid w:val="00D92789"/>
    <w:rsid w:val="00D92B78"/>
    <w:rsid w:val="00D9441E"/>
    <w:rsid w:val="00D97671"/>
    <w:rsid w:val="00D97C8E"/>
    <w:rsid w:val="00DA436E"/>
    <w:rsid w:val="00DA465D"/>
    <w:rsid w:val="00DA6C41"/>
    <w:rsid w:val="00DB1B9E"/>
    <w:rsid w:val="00DB1C76"/>
    <w:rsid w:val="00DC07C8"/>
    <w:rsid w:val="00DC4F20"/>
    <w:rsid w:val="00DC7A52"/>
    <w:rsid w:val="00DD3170"/>
    <w:rsid w:val="00DD32F4"/>
    <w:rsid w:val="00DD5008"/>
    <w:rsid w:val="00DE511E"/>
    <w:rsid w:val="00DE5168"/>
    <w:rsid w:val="00DE701B"/>
    <w:rsid w:val="00DF65DC"/>
    <w:rsid w:val="00DF7912"/>
    <w:rsid w:val="00E01905"/>
    <w:rsid w:val="00E03E82"/>
    <w:rsid w:val="00E04DBC"/>
    <w:rsid w:val="00E05C76"/>
    <w:rsid w:val="00E060CD"/>
    <w:rsid w:val="00E169D8"/>
    <w:rsid w:val="00E2214B"/>
    <w:rsid w:val="00E221B9"/>
    <w:rsid w:val="00E23980"/>
    <w:rsid w:val="00E2691A"/>
    <w:rsid w:val="00E302ED"/>
    <w:rsid w:val="00E31070"/>
    <w:rsid w:val="00E3210E"/>
    <w:rsid w:val="00E43826"/>
    <w:rsid w:val="00E53860"/>
    <w:rsid w:val="00E5680C"/>
    <w:rsid w:val="00E6358B"/>
    <w:rsid w:val="00E66204"/>
    <w:rsid w:val="00E711E3"/>
    <w:rsid w:val="00E7746F"/>
    <w:rsid w:val="00E77A20"/>
    <w:rsid w:val="00E81205"/>
    <w:rsid w:val="00E82F17"/>
    <w:rsid w:val="00E96699"/>
    <w:rsid w:val="00EA13A2"/>
    <w:rsid w:val="00EA2CDB"/>
    <w:rsid w:val="00EC0DB2"/>
    <w:rsid w:val="00EC1E57"/>
    <w:rsid w:val="00ED3B51"/>
    <w:rsid w:val="00F009CD"/>
    <w:rsid w:val="00F0176F"/>
    <w:rsid w:val="00F06F52"/>
    <w:rsid w:val="00F102E6"/>
    <w:rsid w:val="00F11AF8"/>
    <w:rsid w:val="00F2379E"/>
    <w:rsid w:val="00F24309"/>
    <w:rsid w:val="00F24B2B"/>
    <w:rsid w:val="00F328E0"/>
    <w:rsid w:val="00F32E1E"/>
    <w:rsid w:val="00F44B11"/>
    <w:rsid w:val="00F477C6"/>
    <w:rsid w:val="00F622D6"/>
    <w:rsid w:val="00F82DC1"/>
    <w:rsid w:val="00F91236"/>
    <w:rsid w:val="00FA02F9"/>
    <w:rsid w:val="00FA2EBA"/>
    <w:rsid w:val="00FA623D"/>
    <w:rsid w:val="00FB157B"/>
    <w:rsid w:val="00FB5AE4"/>
    <w:rsid w:val="00FD06AD"/>
    <w:rsid w:val="00FE4C44"/>
    <w:rsid w:val="00FE5CA1"/>
    <w:rsid w:val="00FF54D2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148D"/>
  <w15:chartTrackingRefBased/>
  <w15:docId w15:val="{EE81EE9D-1A01-48A3-88C7-942E8395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C7C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876C7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6C7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76C7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2D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6C7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76C7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876C7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M1">
    <w:name w:val="toc 1"/>
    <w:basedOn w:val="Normal"/>
    <w:autoRedefine/>
    <w:uiPriority w:val="39"/>
    <w:unhideWhenUsed/>
    <w:rsid w:val="00876C7C"/>
    <w:pPr>
      <w:tabs>
        <w:tab w:val="left" w:pos="660"/>
        <w:tab w:val="right" w:leader="dot" w:pos="9062"/>
      </w:tabs>
      <w:spacing w:after="0" w:line="240" w:lineRule="auto"/>
      <w:jc w:val="both"/>
    </w:pPr>
    <w:rPr>
      <w:rFonts w:ascii="Arial Black" w:eastAsiaTheme="majorEastAsia" w:hAnsi="Arial Black" w:cs="Times New Roman"/>
      <w:i/>
      <w:noProof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76C7C"/>
  </w:style>
  <w:style w:type="paragraph" w:styleId="Paragraphedeliste">
    <w:name w:val="List Paragraph"/>
    <w:basedOn w:val="Normal"/>
    <w:uiPriority w:val="34"/>
    <w:qFormat/>
    <w:rsid w:val="00876C7C"/>
    <w:pPr>
      <w:ind w:left="720"/>
      <w:contextualSpacing/>
    </w:pPr>
  </w:style>
  <w:style w:type="paragraph" w:customStyle="1" w:styleId="xparagraph">
    <w:name w:val="x_paragraph"/>
    <w:basedOn w:val="Normal"/>
    <w:rsid w:val="004604C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B20DA"/>
    <w:pPr>
      <w:spacing w:before="240" w:after="0" w:line="259" w:lineRule="auto"/>
      <w:outlineLvl w:val="9"/>
    </w:pPr>
    <w:rPr>
      <w:color w:val="2E74B5" w:themeColor="accent1" w:themeShade="BF"/>
      <w:sz w:val="32"/>
      <w:szCs w:val="32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02133E"/>
    <w:pPr>
      <w:tabs>
        <w:tab w:val="right" w:leader="dot" w:pos="9062"/>
      </w:tabs>
      <w:spacing w:after="0" w:line="240" w:lineRule="auto"/>
      <w:ind w:left="210"/>
    </w:pPr>
  </w:style>
  <w:style w:type="paragraph" w:styleId="TM3">
    <w:name w:val="toc 3"/>
    <w:basedOn w:val="Normal"/>
    <w:next w:val="Normal"/>
    <w:autoRedefine/>
    <w:uiPriority w:val="39"/>
    <w:unhideWhenUsed/>
    <w:rsid w:val="005B20DA"/>
    <w:pPr>
      <w:spacing w:after="100"/>
      <w:ind w:left="420"/>
    </w:pPr>
  </w:style>
  <w:style w:type="paragraph" w:styleId="NormalWeb">
    <w:name w:val="Normal (Web)"/>
    <w:basedOn w:val="Normal"/>
    <w:uiPriority w:val="99"/>
    <w:unhideWhenUsed/>
    <w:rsid w:val="003F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msonormal">
    <w:name w:val="x_msonormal"/>
    <w:basedOn w:val="Normal"/>
    <w:rsid w:val="00B67DA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character" w:customStyle="1" w:styleId="lrzxr">
    <w:name w:val="lrzxr"/>
    <w:basedOn w:val="Policepardfaut"/>
    <w:rsid w:val="003D7061"/>
  </w:style>
  <w:style w:type="paragraph" w:styleId="Textebrut">
    <w:name w:val="Plain Text"/>
    <w:basedOn w:val="Normal"/>
    <w:link w:val="TextebrutCar"/>
    <w:uiPriority w:val="99"/>
    <w:semiHidden/>
    <w:unhideWhenUsed/>
    <w:rsid w:val="00286955"/>
    <w:pPr>
      <w:spacing w:after="0" w:line="240" w:lineRule="auto"/>
    </w:pPr>
    <w:rPr>
      <w:rFonts w:ascii="Calibri" w:eastAsiaTheme="minorHAnsi" w:hAnsi="Calibri"/>
      <w:sz w:val="22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86955"/>
    <w:rPr>
      <w:rFonts w:ascii="Calibri" w:hAnsi="Calibri"/>
      <w:szCs w:val="21"/>
    </w:rPr>
  </w:style>
  <w:style w:type="character" w:customStyle="1" w:styleId="xelementtoproof">
    <w:name w:val="x_elementtoproof"/>
    <w:basedOn w:val="Policepardfaut"/>
    <w:rsid w:val="00105645"/>
  </w:style>
  <w:style w:type="paragraph" w:customStyle="1" w:styleId="Pa1">
    <w:name w:val="Pa1"/>
    <w:basedOn w:val="Normal"/>
    <w:next w:val="Normal"/>
    <w:uiPriority w:val="99"/>
    <w:rsid w:val="00636119"/>
    <w:pPr>
      <w:autoSpaceDE w:val="0"/>
      <w:autoSpaceDN w:val="0"/>
      <w:adjustRightInd w:val="0"/>
      <w:spacing w:after="0" w:line="241" w:lineRule="atLeast"/>
    </w:pPr>
    <w:rPr>
      <w:rFonts w:ascii="Arimo" w:eastAsia="Calibri" w:hAnsi="Arimo" w:cs="Calibri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DF65DC"/>
    <w:pPr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DF65DC"/>
    <w:rPr>
      <w:rFonts w:ascii="Bookman Old Style" w:eastAsia="Times New Roman" w:hAnsi="Bookman Old Style" w:cs="Times New Roman"/>
      <w:sz w:val="24"/>
      <w:szCs w:val="20"/>
      <w:lang w:eastAsia="fr-FR"/>
    </w:rPr>
  </w:style>
  <w:style w:type="character" w:styleId="lev">
    <w:name w:val="Strong"/>
    <w:basedOn w:val="Policepardfaut"/>
    <w:uiPriority w:val="22"/>
    <w:qFormat/>
    <w:rsid w:val="003A06CA"/>
    <w:rPr>
      <w:b/>
      <w:bCs/>
    </w:rPr>
  </w:style>
  <w:style w:type="paragraph" w:customStyle="1" w:styleId="Default">
    <w:name w:val="Default"/>
    <w:rsid w:val="00FA02F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spantitle">
    <w:name w:val="spantitle"/>
    <w:basedOn w:val="Policepardfaut"/>
    <w:rsid w:val="00FA02F9"/>
  </w:style>
  <w:style w:type="character" w:customStyle="1" w:styleId="x193iq5w">
    <w:name w:val="x193iq5w"/>
    <w:basedOn w:val="Policepardfaut"/>
    <w:rsid w:val="00413CD2"/>
  </w:style>
  <w:style w:type="paragraph" w:customStyle="1" w:styleId="xxmsonormal">
    <w:name w:val="x_x_msonormal"/>
    <w:basedOn w:val="Normal"/>
    <w:rsid w:val="007A0BC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paragraph" w:customStyle="1" w:styleId="p2">
    <w:name w:val="p2"/>
    <w:basedOn w:val="Normal"/>
    <w:rsid w:val="00E2398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character" w:customStyle="1" w:styleId="texte">
    <w:name w:val="texte"/>
    <w:basedOn w:val="Policepardfaut"/>
    <w:rsid w:val="006A2D24"/>
  </w:style>
  <w:style w:type="paragraph" w:customStyle="1" w:styleId="normalweb0">
    <w:name w:val="normalweb"/>
    <w:basedOn w:val="Normal"/>
    <w:rsid w:val="00A93CDB"/>
    <w:pPr>
      <w:spacing w:before="100" w:after="100" w:line="240" w:lineRule="auto"/>
    </w:pPr>
    <w:rPr>
      <w:rFonts w:ascii="Calibri" w:eastAsiaTheme="minorHAnsi" w:hAnsi="Calibri" w:cs="Calibri"/>
      <w:sz w:val="22"/>
      <w:szCs w:val="22"/>
      <w:lang w:eastAsia="fr-FR"/>
    </w:rPr>
  </w:style>
  <w:style w:type="character" w:customStyle="1" w:styleId="s606c47561">
    <w:name w:val="s_606c47561"/>
    <w:basedOn w:val="Policepardfaut"/>
    <w:rsid w:val="00A93CDB"/>
    <w:rPr>
      <w:rFonts w:ascii="Arial Black" w:hAnsi="Arial Black" w:hint="default"/>
    </w:rPr>
  </w:style>
  <w:style w:type="character" w:customStyle="1" w:styleId="Titre8Car">
    <w:name w:val="Titre 8 Car"/>
    <w:basedOn w:val="Policepardfaut"/>
    <w:link w:val="Titre8"/>
    <w:uiPriority w:val="9"/>
    <w:semiHidden/>
    <w:rsid w:val="00212D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C86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6663"/>
    <w:rPr>
      <w:rFonts w:eastAsiaTheme="minorEastAsia"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C86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6663"/>
    <w:rPr>
      <w:rFonts w:eastAsiaTheme="minorEastAsia"/>
      <w:sz w:val="21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6D3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adev.com/centre/centre-regional-nouvelle-aquitaine-de-bordeaux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.legurun@unadev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lesocialbordeaux@unadev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lesocioculturelbordeaux@unadev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uvelle.aquitaine.bordeaux@unadev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C422C-DD93-4946-8FA5-82DDB3DA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985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Unadev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VALLAT Ghislain</dc:creator>
  <cp:keywords/>
  <dc:description/>
  <cp:lastModifiedBy>LAIR David</cp:lastModifiedBy>
  <cp:revision>16</cp:revision>
  <dcterms:created xsi:type="dcterms:W3CDTF">2025-06-05T09:33:00Z</dcterms:created>
  <dcterms:modified xsi:type="dcterms:W3CDTF">2025-06-10T08:41:00Z</dcterms:modified>
</cp:coreProperties>
</file>